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8EB9" w14:textId="0ECDA801" w:rsidR="00C972B8" w:rsidRPr="0097618A" w:rsidRDefault="005B29C7" w:rsidP="005B29C7">
      <w:pPr>
        <w:jc w:val="center"/>
        <w:rPr>
          <w:rFonts w:ascii="Palatino Linotype" w:hAnsi="Palatino Linotype"/>
          <w:b/>
          <w:bCs/>
        </w:rPr>
      </w:pPr>
      <w:r w:rsidRPr="0097618A">
        <w:rPr>
          <w:rFonts w:ascii="Palatino Linotype" w:hAnsi="Palatino Linotype"/>
          <w:b/>
          <w:bCs/>
        </w:rPr>
        <w:t>UNPAID INTERN WORKSHEET</w:t>
      </w:r>
    </w:p>
    <w:p w14:paraId="77D5DAC5" w14:textId="77777777" w:rsidR="00D36683" w:rsidRPr="0097618A" w:rsidRDefault="00D36683" w:rsidP="00D36683">
      <w:pPr>
        <w:jc w:val="both"/>
        <w:rPr>
          <w:rFonts w:ascii="Palatino Linotype" w:hAnsi="Palatino Linotype"/>
          <w:b/>
          <w:bCs/>
        </w:rPr>
      </w:pPr>
    </w:p>
    <w:p w14:paraId="79FF2121" w14:textId="70A0EB34" w:rsidR="005B29C7" w:rsidRPr="0097618A" w:rsidRDefault="00D36683" w:rsidP="00D36683">
      <w:pPr>
        <w:jc w:val="both"/>
        <w:rPr>
          <w:rFonts w:ascii="Palatino Linotype" w:hAnsi="Palatino Linotype"/>
          <w:i/>
          <w:iCs/>
          <w:sz w:val="20"/>
          <w:szCs w:val="20"/>
        </w:rPr>
      </w:pPr>
      <w:r w:rsidRPr="0097618A">
        <w:rPr>
          <w:rFonts w:ascii="Palatino Linotype" w:hAnsi="Palatino Linotype"/>
          <w:i/>
          <w:iCs/>
          <w:sz w:val="20"/>
          <w:szCs w:val="20"/>
        </w:rPr>
        <w:t>This worksheet addresses federal Fair Labor Standards Act (FLSA) considerations only. State wage-and-hour laws may impose stricter requirements. This tool does not substitute for jurisdiction-specific legal review.</w:t>
      </w:r>
    </w:p>
    <w:p w14:paraId="65F8CBF9" w14:textId="77777777" w:rsidR="00D36683" w:rsidRPr="0097618A" w:rsidRDefault="00D36683" w:rsidP="005B29C7">
      <w:pPr>
        <w:rPr>
          <w:rFonts w:ascii="Palatino Linotype" w:hAnsi="Palatino Linotype"/>
          <w:b/>
          <w:bCs/>
        </w:rPr>
      </w:pPr>
    </w:p>
    <w:p w14:paraId="3FB275A9" w14:textId="3BA44FF2" w:rsidR="005B29C7" w:rsidRPr="0097618A" w:rsidRDefault="005B29C7" w:rsidP="00C22242">
      <w:pPr>
        <w:rPr>
          <w:rFonts w:ascii="Palatino Linotype" w:hAnsi="Palatino Linotype"/>
        </w:rPr>
      </w:pPr>
      <w:r w:rsidRPr="0097618A">
        <w:rPr>
          <w:rFonts w:ascii="Palatino Linotype" w:hAnsi="Palatino Linotype"/>
        </w:rPr>
        <w:t>Intern Name:</w:t>
      </w:r>
      <w:r w:rsidR="0050118D" w:rsidRPr="0097618A">
        <w:rPr>
          <w:rFonts w:ascii="Palatino Linotype" w:hAnsi="Palatino Linotype"/>
        </w:rPr>
        <w:tab/>
      </w:r>
      <w:r w:rsidR="0050118D" w:rsidRPr="0097618A">
        <w:rPr>
          <w:rFonts w:ascii="Palatino Linotype" w:hAnsi="Palatino Linotype"/>
        </w:rPr>
        <w:tab/>
        <w:t>_____________________________________________</w:t>
      </w:r>
    </w:p>
    <w:p w14:paraId="0C4FD154" w14:textId="4BB4D4E6" w:rsidR="005B29C7" w:rsidRPr="0097618A" w:rsidRDefault="005B29C7" w:rsidP="00C22242">
      <w:pPr>
        <w:rPr>
          <w:rFonts w:ascii="Palatino Linotype" w:hAnsi="Palatino Linotype"/>
        </w:rPr>
      </w:pPr>
      <w:r w:rsidRPr="0097618A">
        <w:rPr>
          <w:rFonts w:ascii="Palatino Linotype" w:hAnsi="Palatino Linotype"/>
        </w:rPr>
        <w:t>Organization:</w:t>
      </w:r>
      <w:r w:rsidR="0050118D" w:rsidRPr="0097618A">
        <w:rPr>
          <w:rFonts w:ascii="Palatino Linotype" w:hAnsi="Palatino Linotype"/>
        </w:rPr>
        <w:t xml:space="preserve"> </w:t>
      </w:r>
      <w:r w:rsidR="0050118D" w:rsidRPr="0097618A">
        <w:rPr>
          <w:rFonts w:ascii="Palatino Linotype" w:hAnsi="Palatino Linotype"/>
        </w:rPr>
        <w:tab/>
        <w:t>_____________________________________________</w:t>
      </w:r>
    </w:p>
    <w:p w14:paraId="6F835B53" w14:textId="4A3B074F" w:rsidR="005B29C7" w:rsidRPr="0097618A" w:rsidRDefault="005B29C7" w:rsidP="00C22242">
      <w:pPr>
        <w:rPr>
          <w:rFonts w:ascii="Palatino Linotype" w:hAnsi="Palatino Linotype"/>
        </w:rPr>
      </w:pPr>
      <w:r w:rsidRPr="0097618A">
        <w:rPr>
          <w:rFonts w:ascii="Palatino Linotype" w:hAnsi="Palatino Linotype"/>
        </w:rPr>
        <w:t>Prepared By:</w:t>
      </w:r>
      <w:r w:rsidR="0050118D" w:rsidRPr="0097618A">
        <w:rPr>
          <w:rFonts w:ascii="Palatino Linotype" w:hAnsi="Palatino Linotype"/>
        </w:rPr>
        <w:t xml:space="preserve"> </w:t>
      </w:r>
      <w:r w:rsidR="0050118D" w:rsidRPr="0097618A">
        <w:rPr>
          <w:rFonts w:ascii="Palatino Linotype" w:hAnsi="Palatino Linotype"/>
        </w:rPr>
        <w:tab/>
      </w:r>
      <w:r w:rsidR="0050118D" w:rsidRPr="0097618A">
        <w:rPr>
          <w:rFonts w:ascii="Palatino Linotype" w:hAnsi="Palatino Linotype"/>
        </w:rPr>
        <w:tab/>
        <w:t>_____________________________________________</w:t>
      </w:r>
    </w:p>
    <w:p w14:paraId="7A366888" w14:textId="3DCA70FE" w:rsidR="005B29C7" w:rsidRPr="0097618A" w:rsidRDefault="005B29C7" w:rsidP="00C22242">
      <w:pPr>
        <w:rPr>
          <w:rFonts w:ascii="Palatino Linotype" w:hAnsi="Palatino Linotype"/>
        </w:rPr>
      </w:pPr>
      <w:r w:rsidRPr="0097618A">
        <w:rPr>
          <w:rFonts w:ascii="Palatino Linotype" w:hAnsi="Palatino Linotype"/>
        </w:rPr>
        <w:t>Date:</w:t>
      </w:r>
      <w:r w:rsidR="0050118D" w:rsidRPr="0097618A">
        <w:rPr>
          <w:rFonts w:ascii="Palatino Linotype" w:hAnsi="Palatino Linotype"/>
        </w:rPr>
        <w:t xml:space="preserve"> </w:t>
      </w:r>
      <w:r w:rsidR="0050118D" w:rsidRPr="0097618A">
        <w:rPr>
          <w:rFonts w:ascii="Palatino Linotype" w:hAnsi="Palatino Linotype"/>
        </w:rPr>
        <w:tab/>
      </w:r>
      <w:r w:rsidR="0050118D" w:rsidRPr="0097618A">
        <w:rPr>
          <w:rFonts w:ascii="Palatino Linotype" w:hAnsi="Palatino Linotype"/>
        </w:rPr>
        <w:tab/>
      </w:r>
      <w:r w:rsidR="0050118D" w:rsidRPr="0097618A">
        <w:rPr>
          <w:rFonts w:ascii="Palatino Linotype" w:hAnsi="Palatino Linotype"/>
        </w:rPr>
        <w:tab/>
      </w:r>
      <w:r w:rsidR="0050118D" w:rsidRPr="0097618A">
        <w:rPr>
          <w:rFonts w:ascii="Palatino Linotype" w:hAnsi="Palatino Linotype"/>
        </w:rPr>
        <w:tab/>
        <w:t>_____________________________________________</w:t>
      </w:r>
    </w:p>
    <w:p w14:paraId="2EA5FD24" w14:textId="77777777" w:rsidR="005B29C7" w:rsidRPr="0097618A" w:rsidRDefault="005B29C7" w:rsidP="005B29C7">
      <w:pPr>
        <w:rPr>
          <w:rFonts w:ascii="Palatino Linotype" w:hAnsi="Palatino Linotype"/>
          <w:b/>
          <w:bCs/>
        </w:rPr>
      </w:pPr>
    </w:p>
    <w:p w14:paraId="706668F4" w14:textId="77777777" w:rsidR="004F5796" w:rsidRPr="0097618A" w:rsidRDefault="004F5796" w:rsidP="00D36683">
      <w:pPr>
        <w:spacing w:after="160" w:line="259" w:lineRule="auto"/>
        <w:jc w:val="both"/>
        <w:rPr>
          <w:rFonts w:ascii="Palatino Linotype" w:hAnsi="Palatino Linotype"/>
        </w:rPr>
      </w:pPr>
      <w:r w:rsidRPr="0097618A">
        <w:rPr>
          <w:rFonts w:ascii="Palatino Linotype" w:hAnsi="Palatino Linotype"/>
          <w:b/>
          <w:bCs/>
        </w:rPr>
        <w:t>Purpose:</w:t>
      </w:r>
      <w:r w:rsidRPr="0097618A">
        <w:rPr>
          <w:rFonts w:ascii="Palatino Linotype" w:hAnsi="Palatino Linotype"/>
        </w:rPr>
        <w:t xml:space="preserve"> Use this to evaluate whether the intern is likely the primary beneficiary of the relationship (supporting unpaid status) or if the employer is (requiring pay under FLSA). All factors are weighed together—no single one is decisive. Document the analysis in writing (</w:t>
      </w:r>
      <w:r w:rsidRPr="0097618A">
        <w:rPr>
          <w:rFonts w:ascii="Palatino Linotype" w:hAnsi="Palatino Linotype"/>
          <w:i/>
          <w:iCs/>
        </w:rPr>
        <w:t>e.g</w:t>
      </w:r>
      <w:r w:rsidRPr="0097618A">
        <w:rPr>
          <w:rFonts w:ascii="Palatino Linotype" w:hAnsi="Palatino Linotype"/>
        </w:rPr>
        <w:t>., via an internship agreement) to reduce risk.</w:t>
      </w:r>
    </w:p>
    <w:p w14:paraId="23D557CC" w14:textId="1E5A45FA" w:rsidR="004F5796" w:rsidRPr="0097618A" w:rsidRDefault="004F5796" w:rsidP="004F5796">
      <w:pPr>
        <w:spacing w:after="160" w:line="259" w:lineRule="auto"/>
        <w:rPr>
          <w:rFonts w:ascii="Palatino Linotype" w:hAnsi="Palatino Linotype"/>
          <w:b/>
          <w:bCs/>
        </w:rPr>
      </w:pPr>
      <w:r w:rsidRPr="0097618A">
        <w:rPr>
          <w:rFonts w:ascii="Palatino Linotype" w:hAnsi="Palatino Linotype"/>
          <w:b/>
          <w:bCs/>
        </w:rPr>
        <w:t>Primary Beneficiary Test Factors (Check and explain how each applies)</w:t>
      </w:r>
      <w:r w:rsidR="00215A38" w:rsidRPr="0097618A">
        <w:rPr>
          <w:rFonts w:ascii="Palatino Linotype" w:hAnsi="Palatino Linotype"/>
          <w:b/>
          <w:bCs/>
        </w:rPr>
        <w:t>:</w:t>
      </w:r>
    </w:p>
    <w:p w14:paraId="1DFD6CF2" w14:textId="281DBDAB" w:rsidR="000F55EF" w:rsidRDefault="00783922" w:rsidP="00E97C42">
      <w:pPr>
        <w:pStyle w:val="NormalWeb"/>
        <w:spacing w:before="0" w:beforeAutospacing="0" w:after="0" w:afterAutospacing="0"/>
        <w:jc w:val="both"/>
        <w:rPr>
          <w:rFonts w:ascii="Palatino Linotype" w:hAnsi="Palatino Linotype"/>
        </w:rPr>
      </w:pPr>
      <w:r w:rsidRPr="00E97C42">
        <w:rPr>
          <w:rFonts w:ascii="Segoe UI Symbol" w:hAnsi="Segoe UI Symbol" w:cs="Segoe UI Symbol"/>
        </w:rPr>
        <w:t>☐</w:t>
      </w:r>
      <w:r w:rsidRPr="00E97C42">
        <w:rPr>
          <w:rFonts w:ascii="Palatino Linotype" w:hAnsi="Palatino Linotype"/>
        </w:rPr>
        <w:t xml:space="preserve"> 1. </w:t>
      </w:r>
      <w:r w:rsidRPr="00E97C42">
        <w:rPr>
          <w:rStyle w:val="Strong"/>
          <w:rFonts w:ascii="Palatino Linotype" w:hAnsi="Palatino Linotype"/>
        </w:rPr>
        <w:t>Expectation of Compensation</w:t>
      </w:r>
      <w:r w:rsidR="0097618A">
        <w:rPr>
          <w:rFonts w:ascii="Palatino Linotype" w:hAnsi="Palatino Linotype"/>
        </w:rPr>
        <w:t xml:space="preserve">.  </w:t>
      </w:r>
      <w:r w:rsidRPr="00E97C42">
        <w:rPr>
          <w:rFonts w:ascii="Palatino Linotype" w:hAnsi="Palatino Linotype"/>
        </w:rPr>
        <w:t xml:space="preserve">The extent to which the intern and employer clearly understand </w:t>
      </w:r>
      <w:r w:rsidR="0097618A">
        <w:rPr>
          <w:rFonts w:ascii="Palatino Linotype" w:hAnsi="Palatino Linotype"/>
        </w:rPr>
        <w:t xml:space="preserve">that </w:t>
      </w:r>
      <w:r w:rsidRPr="00E97C42">
        <w:rPr>
          <w:rFonts w:ascii="Palatino Linotype" w:hAnsi="Palatino Linotype"/>
        </w:rPr>
        <w:t xml:space="preserve">there is </w:t>
      </w:r>
      <w:r w:rsidRPr="00E97C42">
        <w:rPr>
          <w:rStyle w:val="Strong"/>
          <w:rFonts w:ascii="Palatino Linotype" w:hAnsi="Palatino Linotype"/>
        </w:rPr>
        <w:t>no expectation</w:t>
      </w:r>
      <w:r w:rsidRPr="00E97C42">
        <w:rPr>
          <w:rFonts w:ascii="Palatino Linotype" w:hAnsi="Palatino Linotype"/>
        </w:rPr>
        <w:t xml:space="preserve"> of compensation (express or implied). Any promise (even implied) of pay weighs toward employee status. </w:t>
      </w:r>
    </w:p>
    <w:p w14:paraId="2898989F" w14:textId="77777777" w:rsidR="00E97C42" w:rsidRPr="00E97C42" w:rsidRDefault="00E97C42" w:rsidP="00E97C42">
      <w:pPr>
        <w:pStyle w:val="NormalWeb"/>
        <w:spacing w:before="0" w:beforeAutospacing="0" w:after="0" w:afterAutospacing="0"/>
        <w:jc w:val="both"/>
        <w:rPr>
          <w:rFonts w:ascii="Palatino Linotype" w:hAnsi="Palatino Linotype"/>
        </w:rPr>
      </w:pPr>
    </w:p>
    <w:p w14:paraId="655ECD43" w14:textId="072B2A2B" w:rsidR="00783922" w:rsidRDefault="00783922" w:rsidP="00E97C42">
      <w:pPr>
        <w:pStyle w:val="NormalWeb"/>
        <w:spacing w:before="0" w:beforeAutospacing="0" w:after="0" w:afterAutospacing="0"/>
        <w:rPr>
          <w:rFonts w:ascii="Palatino Linotype" w:hAnsi="Palatino Linotype"/>
        </w:rPr>
      </w:pPr>
      <w:r w:rsidRPr="00E97C42">
        <w:rPr>
          <w:rFonts w:ascii="Palatino Linotype" w:hAnsi="Palatino Linotype"/>
        </w:rPr>
        <w:t>Notes/How addressed: ______________________________</w:t>
      </w:r>
    </w:p>
    <w:p w14:paraId="36B7DB5A" w14:textId="77777777" w:rsidR="00E97C42" w:rsidRPr="00E97C42" w:rsidRDefault="00E97C42" w:rsidP="00E97C42">
      <w:pPr>
        <w:pStyle w:val="NormalWeb"/>
        <w:spacing w:before="0" w:beforeAutospacing="0" w:after="0" w:afterAutospacing="0"/>
        <w:rPr>
          <w:rFonts w:ascii="Palatino Linotype" w:hAnsi="Palatino Linotype"/>
        </w:rPr>
      </w:pPr>
    </w:p>
    <w:p w14:paraId="3DAE79B4" w14:textId="36D261A2" w:rsidR="000F55EF" w:rsidRDefault="00783922" w:rsidP="00E97C42">
      <w:pPr>
        <w:pStyle w:val="NormalWeb"/>
        <w:spacing w:before="0" w:beforeAutospacing="0" w:after="0" w:afterAutospacing="0"/>
        <w:jc w:val="both"/>
        <w:rPr>
          <w:rFonts w:ascii="Palatino Linotype" w:hAnsi="Palatino Linotype"/>
        </w:rPr>
      </w:pPr>
      <w:r w:rsidRPr="00E97C42">
        <w:rPr>
          <w:rFonts w:ascii="Segoe UI Symbol" w:hAnsi="Segoe UI Symbol" w:cs="Segoe UI Symbol"/>
        </w:rPr>
        <w:t>☐</w:t>
      </w:r>
      <w:r w:rsidRPr="00E97C42">
        <w:rPr>
          <w:rFonts w:ascii="Palatino Linotype" w:hAnsi="Palatino Linotype"/>
        </w:rPr>
        <w:t xml:space="preserve"> 2. </w:t>
      </w:r>
      <w:r w:rsidRPr="00E97C42">
        <w:rPr>
          <w:rStyle w:val="Strong"/>
          <w:rFonts w:ascii="Palatino Linotype" w:hAnsi="Palatino Linotype"/>
        </w:rPr>
        <w:t>Training Similar to Educational Environment</w:t>
      </w:r>
      <w:r w:rsidR="0097618A">
        <w:rPr>
          <w:rFonts w:ascii="Palatino Linotype" w:hAnsi="Palatino Linotype"/>
        </w:rPr>
        <w:t xml:space="preserve">.  </w:t>
      </w:r>
      <w:r w:rsidRPr="00E97C42">
        <w:rPr>
          <w:rFonts w:ascii="Palatino Linotype" w:hAnsi="Palatino Linotype"/>
        </w:rPr>
        <w:t xml:space="preserve">The extent to which the internship provides </w:t>
      </w:r>
      <w:r w:rsidRPr="00E97C42">
        <w:rPr>
          <w:rStyle w:val="Strong"/>
          <w:rFonts w:ascii="Palatino Linotype" w:hAnsi="Palatino Linotype"/>
        </w:rPr>
        <w:t>training</w:t>
      </w:r>
      <w:r w:rsidRPr="00E97C42">
        <w:rPr>
          <w:rFonts w:ascii="Palatino Linotype" w:hAnsi="Palatino Linotype"/>
        </w:rPr>
        <w:t xml:space="preserve"> similar to that in an educational/vocational setting (</w:t>
      </w:r>
      <w:r w:rsidRPr="0097618A">
        <w:rPr>
          <w:rFonts w:ascii="Palatino Linotype" w:hAnsi="Palatino Linotype"/>
          <w:i/>
          <w:iCs/>
        </w:rPr>
        <w:t>e.g</w:t>
      </w:r>
      <w:r w:rsidRPr="00E97C42">
        <w:rPr>
          <w:rFonts w:ascii="Palatino Linotype" w:hAnsi="Palatino Linotype"/>
        </w:rPr>
        <w:t>., hands-on clinical training, structured learning, mentoring</w:t>
      </w:r>
      <w:r w:rsidR="00D36683">
        <w:rPr>
          <w:rFonts w:ascii="Palatino Linotype" w:hAnsi="Palatino Linotype"/>
        </w:rPr>
        <w:t xml:space="preserve">, shadowing, feedback meetings, </w:t>
      </w:r>
      <w:r w:rsidR="00D36683" w:rsidRPr="0097618A">
        <w:rPr>
          <w:rFonts w:ascii="Palatino Linotype" w:hAnsi="Palatino Linotype"/>
          <w:i/>
          <w:iCs/>
        </w:rPr>
        <w:t>etc</w:t>
      </w:r>
      <w:r w:rsidR="00D36683">
        <w:rPr>
          <w:rFonts w:ascii="Palatino Linotype" w:hAnsi="Palatino Linotype"/>
        </w:rPr>
        <w:t>.</w:t>
      </w:r>
      <w:r w:rsidRPr="00E97C42">
        <w:rPr>
          <w:rFonts w:ascii="Palatino Linotype" w:hAnsi="Palatino Linotype"/>
        </w:rPr>
        <w:t xml:space="preserve">). </w:t>
      </w:r>
    </w:p>
    <w:p w14:paraId="750D641A" w14:textId="77777777" w:rsidR="00E97C42" w:rsidRPr="00E97C42" w:rsidRDefault="00E97C42" w:rsidP="00E97C42">
      <w:pPr>
        <w:pStyle w:val="NormalWeb"/>
        <w:spacing w:before="0" w:beforeAutospacing="0" w:after="0" w:afterAutospacing="0"/>
        <w:jc w:val="both"/>
        <w:rPr>
          <w:rFonts w:ascii="Palatino Linotype" w:hAnsi="Palatino Linotype"/>
        </w:rPr>
      </w:pPr>
    </w:p>
    <w:p w14:paraId="00F568A6" w14:textId="07E6D60E" w:rsidR="00783922" w:rsidRDefault="00783922" w:rsidP="00E97C42">
      <w:pPr>
        <w:pStyle w:val="NormalWeb"/>
        <w:spacing w:before="0" w:beforeAutospacing="0" w:after="0" w:afterAutospacing="0"/>
        <w:rPr>
          <w:rFonts w:ascii="Palatino Linotype" w:hAnsi="Palatino Linotype"/>
        </w:rPr>
      </w:pPr>
      <w:r w:rsidRPr="00E97C42">
        <w:rPr>
          <w:rFonts w:ascii="Palatino Linotype" w:hAnsi="Palatino Linotype"/>
        </w:rPr>
        <w:t>Notes/How addressed: ______________________________</w:t>
      </w:r>
    </w:p>
    <w:p w14:paraId="57091936" w14:textId="77777777" w:rsidR="00E97C42" w:rsidRPr="00E97C42" w:rsidRDefault="00E97C42" w:rsidP="00E97C42">
      <w:pPr>
        <w:pStyle w:val="NormalWeb"/>
        <w:spacing w:before="0" w:beforeAutospacing="0" w:after="0" w:afterAutospacing="0"/>
        <w:rPr>
          <w:rFonts w:ascii="Palatino Linotype" w:hAnsi="Palatino Linotype"/>
        </w:rPr>
      </w:pPr>
    </w:p>
    <w:p w14:paraId="65B89689" w14:textId="42C1D31E" w:rsidR="000F55EF" w:rsidRDefault="00783922" w:rsidP="00E97C42">
      <w:pPr>
        <w:pStyle w:val="NormalWeb"/>
        <w:spacing w:before="0" w:beforeAutospacing="0" w:after="0" w:afterAutospacing="0"/>
        <w:jc w:val="both"/>
        <w:rPr>
          <w:rFonts w:ascii="Palatino Linotype" w:hAnsi="Palatino Linotype"/>
        </w:rPr>
      </w:pPr>
      <w:r w:rsidRPr="00E97C42">
        <w:rPr>
          <w:rFonts w:ascii="Segoe UI Symbol" w:hAnsi="Segoe UI Symbol" w:cs="Segoe UI Symbol"/>
        </w:rPr>
        <w:t>☐</w:t>
      </w:r>
      <w:r w:rsidRPr="00E97C42">
        <w:rPr>
          <w:rFonts w:ascii="Palatino Linotype" w:hAnsi="Palatino Linotype"/>
        </w:rPr>
        <w:t xml:space="preserve"> 3. </w:t>
      </w:r>
      <w:r w:rsidRPr="00E97C42">
        <w:rPr>
          <w:rStyle w:val="Strong"/>
          <w:rFonts w:ascii="Palatino Linotype" w:hAnsi="Palatino Linotype"/>
        </w:rPr>
        <w:t>Tied to Formal Education</w:t>
      </w:r>
      <w:r w:rsidR="0097618A">
        <w:rPr>
          <w:rFonts w:ascii="Palatino Linotype" w:hAnsi="Palatino Linotype"/>
        </w:rPr>
        <w:t xml:space="preserve">.  </w:t>
      </w:r>
      <w:r w:rsidRPr="00E97C42">
        <w:rPr>
          <w:rFonts w:ascii="Palatino Linotype" w:hAnsi="Palatino Linotype"/>
        </w:rPr>
        <w:t>The extent to which the internship is integrated with the intern’s formal education (</w:t>
      </w:r>
      <w:r w:rsidRPr="0097618A">
        <w:rPr>
          <w:rFonts w:ascii="Palatino Linotype" w:hAnsi="Palatino Linotype"/>
          <w:i/>
          <w:iCs/>
        </w:rPr>
        <w:t>e.g</w:t>
      </w:r>
      <w:r w:rsidRPr="00E97C42">
        <w:rPr>
          <w:rFonts w:ascii="Palatino Linotype" w:hAnsi="Palatino Linotype"/>
        </w:rPr>
        <w:t xml:space="preserve">., required for coursework, academic credit received). </w:t>
      </w:r>
    </w:p>
    <w:p w14:paraId="42DFDF41" w14:textId="77777777" w:rsidR="00E97C42" w:rsidRPr="00E97C42" w:rsidRDefault="00E97C42" w:rsidP="00E97C42">
      <w:pPr>
        <w:pStyle w:val="NormalWeb"/>
        <w:spacing w:before="0" w:beforeAutospacing="0" w:after="0" w:afterAutospacing="0"/>
        <w:jc w:val="both"/>
        <w:rPr>
          <w:rFonts w:ascii="Palatino Linotype" w:hAnsi="Palatino Linotype"/>
        </w:rPr>
      </w:pPr>
    </w:p>
    <w:p w14:paraId="74B661E0" w14:textId="425A531F" w:rsidR="00E97C42" w:rsidRPr="00E97C42" w:rsidRDefault="00783922" w:rsidP="00E97C42">
      <w:pPr>
        <w:pStyle w:val="NormalWeb"/>
        <w:spacing w:before="0" w:beforeAutospacing="0" w:after="0" w:afterAutospacing="0"/>
        <w:rPr>
          <w:rFonts w:ascii="Palatino Linotype" w:hAnsi="Palatino Linotype"/>
        </w:rPr>
      </w:pPr>
      <w:r w:rsidRPr="00E97C42">
        <w:rPr>
          <w:rFonts w:ascii="Palatino Linotype" w:hAnsi="Palatino Linotype"/>
        </w:rPr>
        <w:t>Notes/How addressed: ______________________________</w:t>
      </w:r>
    </w:p>
    <w:p w14:paraId="7C36143C" w14:textId="3EE7D225" w:rsidR="000F55EF" w:rsidRDefault="00783922" w:rsidP="00E97C42">
      <w:pPr>
        <w:pStyle w:val="NormalWeb"/>
        <w:spacing w:before="0" w:beforeAutospacing="0" w:after="0" w:afterAutospacing="0"/>
        <w:jc w:val="both"/>
        <w:rPr>
          <w:rFonts w:ascii="Palatino Linotype" w:hAnsi="Palatino Linotype"/>
        </w:rPr>
      </w:pPr>
      <w:r w:rsidRPr="00E97C42">
        <w:rPr>
          <w:rFonts w:ascii="Segoe UI Symbol" w:hAnsi="Segoe UI Symbol" w:cs="Segoe UI Symbol"/>
        </w:rPr>
        <w:lastRenderedPageBreak/>
        <w:t>☐</w:t>
      </w:r>
      <w:r w:rsidRPr="00E97C42">
        <w:rPr>
          <w:rFonts w:ascii="Palatino Linotype" w:hAnsi="Palatino Linotype"/>
        </w:rPr>
        <w:t xml:space="preserve"> 4. </w:t>
      </w:r>
      <w:r w:rsidRPr="00E97C42">
        <w:rPr>
          <w:rStyle w:val="Strong"/>
          <w:rFonts w:ascii="Palatino Linotype" w:hAnsi="Palatino Linotype"/>
        </w:rPr>
        <w:t>Accommodates Academic Commitments</w:t>
      </w:r>
      <w:r w:rsidR="0097618A">
        <w:rPr>
          <w:rFonts w:ascii="Palatino Linotype" w:hAnsi="Palatino Linotype"/>
        </w:rPr>
        <w:t xml:space="preserve">.  </w:t>
      </w:r>
      <w:r w:rsidRPr="00E97C42">
        <w:rPr>
          <w:rFonts w:ascii="Palatino Linotype" w:hAnsi="Palatino Linotype"/>
        </w:rPr>
        <w:t>The extent to which the internship corresponds to the intern’s academic calendar/schedule (</w:t>
      </w:r>
      <w:r w:rsidRPr="0097618A">
        <w:rPr>
          <w:rFonts w:ascii="Palatino Linotype" w:hAnsi="Palatino Linotype"/>
          <w:i/>
          <w:iCs/>
        </w:rPr>
        <w:t>e.g</w:t>
      </w:r>
      <w:r w:rsidRPr="00E97C42">
        <w:rPr>
          <w:rFonts w:ascii="Palatino Linotype" w:hAnsi="Palatino Linotype"/>
        </w:rPr>
        <w:t xml:space="preserve">., flexible hours, no conflicts with classes). </w:t>
      </w:r>
    </w:p>
    <w:p w14:paraId="085AE3DF" w14:textId="77777777" w:rsidR="00E97C42" w:rsidRPr="00E97C42" w:rsidRDefault="00E97C42" w:rsidP="00E97C42">
      <w:pPr>
        <w:pStyle w:val="NormalWeb"/>
        <w:spacing w:before="0" w:beforeAutospacing="0" w:after="0" w:afterAutospacing="0"/>
        <w:jc w:val="both"/>
        <w:rPr>
          <w:rFonts w:ascii="Palatino Linotype" w:hAnsi="Palatino Linotype"/>
        </w:rPr>
      </w:pPr>
    </w:p>
    <w:p w14:paraId="0FACF544" w14:textId="7573F2CA" w:rsidR="00783922" w:rsidRDefault="00783922" w:rsidP="00E97C42">
      <w:pPr>
        <w:pStyle w:val="NormalWeb"/>
        <w:spacing w:before="0" w:beforeAutospacing="0" w:after="0" w:afterAutospacing="0"/>
        <w:rPr>
          <w:rFonts w:ascii="Palatino Linotype" w:hAnsi="Palatino Linotype"/>
        </w:rPr>
      </w:pPr>
      <w:r w:rsidRPr="00E97C42">
        <w:rPr>
          <w:rFonts w:ascii="Palatino Linotype" w:hAnsi="Palatino Linotype"/>
        </w:rPr>
        <w:t>Notes/How addressed: ______________________________</w:t>
      </w:r>
    </w:p>
    <w:p w14:paraId="56B56BB2" w14:textId="77777777" w:rsidR="00E97C42" w:rsidRPr="00E97C42" w:rsidRDefault="00E97C42" w:rsidP="00E97C42">
      <w:pPr>
        <w:pStyle w:val="NormalWeb"/>
        <w:spacing w:before="0" w:beforeAutospacing="0" w:after="0" w:afterAutospacing="0"/>
        <w:rPr>
          <w:rFonts w:ascii="Palatino Linotype" w:hAnsi="Palatino Linotype"/>
        </w:rPr>
      </w:pPr>
    </w:p>
    <w:p w14:paraId="1206ADA2" w14:textId="063398A3" w:rsidR="000F55EF" w:rsidRDefault="00783922" w:rsidP="00E97C42">
      <w:pPr>
        <w:pStyle w:val="NormalWeb"/>
        <w:spacing w:before="0" w:beforeAutospacing="0" w:after="0" w:afterAutospacing="0"/>
        <w:jc w:val="both"/>
        <w:rPr>
          <w:rFonts w:ascii="Palatino Linotype" w:hAnsi="Palatino Linotype"/>
        </w:rPr>
      </w:pPr>
      <w:r w:rsidRPr="00E97C42">
        <w:rPr>
          <w:rFonts w:ascii="Segoe UI Symbol" w:hAnsi="Segoe UI Symbol" w:cs="Segoe UI Symbol"/>
        </w:rPr>
        <w:t>☐</w:t>
      </w:r>
      <w:r w:rsidRPr="00E97C42">
        <w:rPr>
          <w:rFonts w:ascii="Palatino Linotype" w:hAnsi="Palatino Linotype"/>
        </w:rPr>
        <w:t xml:space="preserve"> 5. </w:t>
      </w:r>
      <w:r w:rsidRPr="00E97C42">
        <w:rPr>
          <w:rStyle w:val="Strong"/>
          <w:rFonts w:ascii="Palatino Linotype" w:hAnsi="Palatino Linotype"/>
        </w:rPr>
        <w:t>Limited Duration</w:t>
      </w:r>
      <w:r w:rsidR="0097618A">
        <w:rPr>
          <w:rFonts w:ascii="Palatino Linotype" w:hAnsi="Palatino Linotype"/>
        </w:rPr>
        <w:t xml:space="preserve">.  </w:t>
      </w:r>
      <w:r w:rsidRPr="00E97C42">
        <w:rPr>
          <w:rFonts w:ascii="Palatino Linotype" w:hAnsi="Palatino Linotype"/>
        </w:rPr>
        <w:t xml:space="preserve">The extent to which the internship’s duration is limited to the period providing </w:t>
      </w:r>
      <w:r w:rsidRPr="00E97C42">
        <w:rPr>
          <w:rStyle w:val="Strong"/>
          <w:rFonts w:ascii="Palatino Linotype" w:hAnsi="Palatino Linotype"/>
        </w:rPr>
        <w:t>beneficial learning</w:t>
      </w:r>
      <w:r w:rsidRPr="00E97C42">
        <w:rPr>
          <w:rFonts w:ascii="Palatino Linotype" w:hAnsi="Palatino Linotype"/>
        </w:rPr>
        <w:t xml:space="preserve"> to the intern (not extended unnecessarily). </w:t>
      </w:r>
    </w:p>
    <w:p w14:paraId="3331109C" w14:textId="77777777" w:rsidR="00E97C42" w:rsidRPr="00E97C42" w:rsidRDefault="00E97C42" w:rsidP="00E97C42">
      <w:pPr>
        <w:pStyle w:val="NormalWeb"/>
        <w:spacing w:before="0" w:beforeAutospacing="0" w:after="0" w:afterAutospacing="0"/>
        <w:jc w:val="both"/>
        <w:rPr>
          <w:rFonts w:ascii="Palatino Linotype" w:hAnsi="Palatino Linotype"/>
        </w:rPr>
      </w:pPr>
    </w:p>
    <w:p w14:paraId="7949F7FC" w14:textId="41B32E5E" w:rsidR="00783922" w:rsidRDefault="00783922" w:rsidP="00E97C42">
      <w:pPr>
        <w:pStyle w:val="NormalWeb"/>
        <w:spacing w:before="0" w:beforeAutospacing="0" w:after="0" w:afterAutospacing="0"/>
        <w:rPr>
          <w:rFonts w:ascii="Palatino Linotype" w:hAnsi="Palatino Linotype"/>
        </w:rPr>
      </w:pPr>
      <w:r w:rsidRPr="00E97C42">
        <w:rPr>
          <w:rFonts w:ascii="Palatino Linotype" w:hAnsi="Palatino Linotype"/>
        </w:rPr>
        <w:t>Notes/How addressed: ______________________________</w:t>
      </w:r>
    </w:p>
    <w:p w14:paraId="303E4C27" w14:textId="77777777" w:rsidR="00E97C42" w:rsidRPr="00E97C42" w:rsidRDefault="00E97C42" w:rsidP="00E97C42">
      <w:pPr>
        <w:pStyle w:val="NormalWeb"/>
        <w:spacing w:before="0" w:beforeAutospacing="0" w:after="0" w:afterAutospacing="0"/>
        <w:rPr>
          <w:rFonts w:ascii="Palatino Linotype" w:hAnsi="Palatino Linotype"/>
        </w:rPr>
      </w:pPr>
    </w:p>
    <w:p w14:paraId="1E69DA5E" w14:textId="21B42A02" w:rsidR="000F55EF" w:rsidRDefault="00783922" w:rsidP="00E97C42">
      <w:pPr>
        <w:pStyle w:val="NormalWeb"/>
        <w:spacing w:before="0" w:beforeAutospacing="0" w:after="0" w:afterAutospacing="0"/>
        <w:jc w:val="both"/>
        <w:rPr>
          <w:rFonts w:ascii="Palatino Linotype" w:hAnsi="Palatino Linotype"/>
        </w:rPr>
      </w:pPr>
      <w:r w:rsidRPr="00E97C42">
        <w:rPr>
          <w:rFonts w:ascii="Segoe UI Symbol" w:hAnsi="Segoe UI Symbol" w:cs="Segoe UI Symbol"/>
        </w:rPr>
        <w:t>☐</w:t>
      </w:r>
      <w:r w:rsidRPr="00E97C42">
        <w:rPr>
          <w:rFonts w:ascii="Palatino Linotype" w:hAnsi="Palatino Linotype"/>
        </w:rPr>
        <w:t xml:space="preserve"> 6. </w:t>
      </w:r>
      <w:r w:rsidRPr="00E97C42">
        <w:rPr>
          <w:rStyle w:val="Strong"/>
          <w:rFonts w:ascii="Palatino Linotype" w:hAnsi="Palatino Linotype"/>
        </w:rPr>
        <w:t>Complements Rather Than Displaces Paid Work</w:t>
      </w:r>
      <w:r w:rsidR="0097618A">
        <w:rPr>
          <w:rFonts w:ascii="Palatino Linotype" w:hAnsi="Palatino Linotype"/>
        </w:rPr>
        <w:t xml:space="preserve">.  </w:t>
      </w:r>
      <w:r w:rsidRPr="00E97C42">
        <w:rPr>
          <w:rFonts w:ascii="Palatino Linotype" w:hAnsi="Palatino Linotype"/>
        </w:rPr>
        <w:t xml:space="preserve">The extent to which the intern’s work </w:t>
      </w:r>
      <w:r w:rsidRPr="00E97C42">
        <w:rPr>
          <w:rStyle w:val="Strong"/>
          <w:rFonts w:ascii="Palatino Linotype" w:hAnsi="Palatino Linotype"/>
        </w:rPr>
        <w:t>complements</w:t>
      </w:r>
      <w:r w:rsidRPr="00E97C42">
        <w:rPr>
          <w:rFonts w:ascii="Palatino Linotype" w:hAnsi="Palatino Linotype"/>
        </w:rPr>
        <w:t xml:space="preserve"> (rather than displaces) paid employees’ work, while providing </w:t>
      </w:r>
      <w:r w:rsidRPr="00E97C42">
        <w:rPr>
          <w:rStyle w:val="Strong"/>
          <w:rFonts w:ascii="Palatino Linotype" w:hAnsi="Palatino Linotype"/>
        </w:rPr>
        <w:t>significant educational benefits</w:t>
      </w:r>
      <w:r w:rsidRPr="00E97C42">
        <w:rPr>
          <w:rFonts w:ascii="Palatino Linotype" w:hAnsi="Palatino Linotype"/>
        </w:rPr>
        <w:t xml:space="preserve"> to the intern (</w:t>
      </w:r>
      <w:r w:rsidRPr="0097618A">
        <w:rPr>
          <w:rFonts w:ascii="Palatino Linotype" w:hAnsi="Palatino Linotype"/>
          <w:i/>
          <w:iCs/>
        </w:rPr>
        <w:t>e.g</w:t>
      </w:r>
      <w:r w:rsidRPr="00E97C42">
        <w:rPr>
          <w:rFonts w:ascii="Palatino Linotype" w:hAnsi="Palatino Linotype"/>
        </w:rPr>
        <w:t xml:space="preserve">., close supervision, no reliance on </w:t>
      </w:r>
      <w:r w:rsidR="0097618A">
        <w:rPr>
          <w:rFonts w:ascii="Palatino Linotype" w:hAnsi="Palatino Linotype"/>
        </w:rPr>
        <w:t xml:space="preserve">the </w:t>
      </w:r>
      <w:r w:rsidRPr="00E97C42">
        <w:rPr>
          <w:rFonts w:ascii="Palatino Linotype" w:hAnsi="Palatino Linotype"/>
        </w:rPr>
        <w:t xml:space="preserve">intern to fill staffing gaps). </w:t>
      </w:r>
    </w:p>
    <w:p w14:paraId="4A4F3424" w14:textId="77777777" w:rsidR="00E97C42" w:rsidRPr="00E97C42" w:rsidRDefault="00E97C42" w:rsidP="00E97C42">
      <w:pPr>
        <w:pStyle w:val="NormalWeb"/>
        <w:spacing w:before="0" w:beforeAutospacing="0" w:after="0" w:afterAutospacing="0"/>
        <w:jc w:val="both"/>
        <w:rPr>
          <w:rFonts w:ascii="Palatino Linotype" w:hAnsi="Palatino Linotype"/>
        </w:rPr>
      </w:pPr>
    </w:p>
    <w:p w14:paraId="25BB66ED" w14:textId="253FDF65" w:rsidR="00783922" w:rsidRDefault="00783922" w:rsidP="00E97C42">
      <w:pPr>
        <w:pStyle w:val="NormalWeb"/>
        <w:spacing w:before="0" w:beforeAutospacing="0" w:after="0" w:afterAutospacing="0"/>
        <w:rPr>
          <w:rFonts w:ascii="Palatino Linotype" w:hAnsi="Palatino Linotype"/>
        </w:rPr>
      </w:pPr>
      <w:r w:rsidRPr="00E97C42">
        <w:rPr>
          <w:rFonts w:ascii="Palatino Linotype" w:hAnsi="Palatino Linotype"/>
        </w:rPr>
        <w:t>Notes/How addressed: ______________________________</w:t>
      </w:r>
    </w:p>
    <w:p w14:paraId="424AF20B" w14:textId="77777777" w:rsidR="00E97C42" w:rsidRPr="00E97C42" w:rsidRDefault="00E97C42" w:rsidP="00E97C42">
      <w:pPr>
        <w:pStyle w:val="NormalWeb"/>
        <w:spacing w:before="0" w:beforeAutospacing="0" w:after="0" w:afterAutospacing="0"/>
        <w:rPr>
          <w:rFonts w:ascii="Palatino Linotype" w:hAnsi="Palatino Linotype"/>
        </w:rPr>
      </w:pPr>
    </w:p>
    <w:p w14:paraId="1EC06CE3" w14:textId="56938CC6" w:rsidR="000F55EF" w:rsidRDefault="00783922" w:rsidP="00E97C42">
      <w:pPr>
        <w:pStyle w:val="NormalWeb"/>
        <w:spacing w:before="0" w:beforeAutospacing="0" w:after="0" w:afterAutospacing="0"/>
        <w:jc w:val="both"/>
        <w:rPr>
          <w:rFonts w:ascii="Palatino Linotype" w:hAnsi="Palatino Linotype"/>
        </w:rPr>
      </w:pPr>
      <w:r w:rsidRPr="00E97C42">
        <w:rPr>
          <w:rFonts w:ascii="Segoe UI Symbol" w:hAnsi="Segoe UI Symbol" w:cs="Segoe UI Symbol"/>
        </w:rPr>
        <w:t>☐</w:t>
      </w:r>
      <w:r w:rsidRPr="00E97C42">
        <w:rPr>
          <w:rFonts w:ascii="Palatino Linotype" w:hAnsi="Palatino Linotype"/>
        </w:rPr>
        <w:t xml:space="preserve"> 7. </w:t>
      </w:r>
      <w:r w:rsidRPr="00E97C42">
        <w:rPr>
          <w:rStyle w:val="Strong"/>
          <w:rFonts w:ascii="Palatino Linotype" w:hAnsi="Palatino Linotype"/>
        </w:rPr>
        <w:t>No Entitlement to Paid Job</w:t>
      </w:r>
      <w:r w:rsidR="0097618A">
        <w:rPr>
          <w:rFonts w:ascii="Palatino Linotype" w:hAnsi="Palatino Linotype"/>
        </w:rPr>
        <w:t xml:space="preserve">.  </w:t>
      </w:r>
      <w:r w:rsidRPr="00E97C42">
        <w:rPr>
          <w:rFonts w:ascii="Palatino Linotype" w:hAnsi="Palatino Linotype"/>
        </w:rPr>
        <w:t xml:space="preserve">The extent to which the intern and employer understand </w:t>
      </w:r>
      <w:r w:rsidR="0097618A">
        <w:rPr>
          <w:rFonts w:ascii="Palatino Linotype" w:hAnsi="Palatino Linotype"/>
        </w:rPr>
        <w:t xml:space="preserve">that </w:t>
      </w:r>
      <w:r w:rsidRPr="00E97C42">
        <w:rPr>
          <w:rFonts w:ascii="Palatino Linotype" w:hAnsi="Palatino Linotype"/>
        </w:rPr>
        <w:t xml:space="preserve">there is </w:t>
      </w:r>
      <w:r w:rsidRPr="00E97C42">
        <w:rPr>
          <w:rStyle w:val="Strong"/>
          <w:rFonts w:ascii="Palatino Linotype" w:hAnsi="Palatino Linotype"/>
        </w:rPr>
        <w:t>no entitlement</w:t>
      </w:r>
      <w:r w:rsidRPr="00E97C42">
        <w:rPr>
          <w:rFonts w:ascii="Palatino Linotype" w:hAnsi="Palatino Linotype"/>
        </w:rPr>
        <w:t xml:space="preserve"> to a paid job at the conclusion of the internship. </w:t>
      </w:r>
    </w:p>
    <w:p w14:paraId="08622AAC" w14:textId="77777777" w:rsidR="00E97C42" w:rsidRPr="00E97C42" w:rsidRDefault="00E97C42" w:rsidP="00E97C42">
      <w:pPr>
        <w:pStyle w:val="NormalWeb"/>
        <w:spacing w:before="0" w:beforeAutospacing="0" w:after="0" w:afterAutospacing="0"/>
        <w:jc w:val="both"/>
        <w:rPr>
          <w:rFonts w:ascii="Palatino Linotype" w:hAnsi="Palatino Linotype"/>
        </w:rPr>
      </w:pPr>
    </w:p>
    <w:p w14:paraId="216846A0" w14:textId="5DEB1639" w:rsidR="00783922" w:rsidRPr="00263ABC" w:rsidRDefault="00783922" w:rsidP="00E97C42">
      <w:pPr>
        <w:pStyle w:val="NormalWeb"/>
        <w:spacing w:before="0" w:beforeAutospacing="0" w:after="0" w:afterAutospacing="0"/>
        <w:rPr>
          <w:rFonts w:ascii="Palatino Linotype" w:hAnsi="Palatino Linotype"/>
        </w:rPr>
      </w:pPr>
      <w:r w:rsidRPr="00263ABC">
        <w:rPr>
          <w:rFonts w:ascii="Palatino Linotype" w:hAnsi="Palatino Linotype"/>
        </w:rPr>
        <w:t>Notes/How addressed: ______________________________</w:t>
      </w:r>
    </w:p>
    <w:p w14:paraId="5C2A6858" w14:textId="4FF94171" w:rsidR="00D36683" w:rsidRPr="00263ABC" w:rsidRDefault="00D36683" w:rsidP="00D36683">
      <w:pPr>
        <w:pStyle w:val="NormalWeb"/>
        <w:rPr>
          <w:rFonts w:ascii="Palatino Linotype" w:hAnsi="Palatino Linotype"/>
          <w:u w:val="single"/>
        </w:rPr>
      </w:pPr>
      <w:r w:rsidRPr="00263ABC">
        <w:rPr>
          <w:rStyle w:val="Strong"/>
          <w:rFonts w:ascii="Palatino Linotype" w:hAnsi="Palatino Linotype"/>
          <w:u w:val="single"/>
        </w:rPr>
        <w:t>Red Flags / Risk Indicators</w:t>
      </w:r>
      <w:r w:rsidR="00EA3BD3">
        <w:rPr>
          <w:rStyle w:val="Strong"/>
          <w:rFonts w:ascii="Palatino Linotype" w:hAnsi="Palatino Linotype"/>
          <w:u w:val="single"/>
        </w:rPr>
        <w:t>:</w:t>
      </w:r>
    </w:p>
    <w:p w14:paraId="61F1D4CE" w14:textId="77777777" w:rsidR="00D36683" w:rsidRPr="00263ABC" w:rsidRDefault="00D36683" w:rsidP="00D36683">
      <w:pPr>
        <w:pStyle w:val="NormalWeb"/>
        <w:numPr>
          <w:ilvl w:val="0"/>
          <w:numId w:val="25"/>
        </w:numPr>
        <w:rPr>
          <w:rFonts w:ascii="Palatino Linotype" w:hAnsi="Palatino Linotype"/>
        </w:rPr>
      </w:pPr>
      <w:r w:rsidRPr="00263ABC">
        <w:rPr>
          <w:rFonts w:ascii="Palatino Linotype" w:hAnsi="Palatino Linotype"/>
        </w:rPr>
        <w:t>Performs routine operational work with minimal supervision</w:t>
      </w:r>
    </w:p>
    <w:p w14:paraId="157DBEB3" w14:textId="77777777" w:rsidR="00D36683" w:rsidRPr="00263ABC" w:rsidRDefault="00D36683" w:rsidP="00D36683">
      <w:pPr>
        <w:pStyle w:val="NormalWeb"/>
        <w:numPr>
          <w:ilvl w:val="0"/>
          <w:numId w:val="25"/>
        </w:numPr>
        <w:rPr>
          <w:rFonts w:ascii="Palatino Linotype" w:hAnsi="Palatino Linotype"/>
        </w:rPr>
      </w:pPr>
      <w:r w:rsidRPr="00263ABC">
        <w:rPr>
          <w:rFonts w:ascii="Palatino Linotype" w:hAnsi="Palatino Linotype"/>
        </w:rPr>
        <w:t>Replaces a paid role or covers staffing shortages</w:t>
      </w:r>
    </w:p>
    <w:p w14:paraId="1409A708" w14:textId="77777777" w:rsidR="00D36683" w:rsidRPr="00263ABC" w:rsidRDefault="00D36683" w:rsidP="00D36683">
      <w:pPr>
        <w:pStyle w:val="NormalWeb"/>
        <w:numPr>
          <w:ilvl w:val="0"/>
          <w:numId w:val="25"/>
        </w:numPr>
        <w:rPr>
          <w:rFonts w:ascii="Palatino Linotype" w:hAnsi="Palatino Linotype"/>
        </w:rPr>
      </w:pPr>
      <w:r w:rsidRPr="00263ABC">
        <w:rPr>
          <w:rFonts w:ascii="Palatino Linotype" w:hAnsi="Palatino Linotype"/>
        </w:rPr>
        <w:t>Productivity expectations similar to employees</w:t>
      </w:r>
    </w:p>
    <w:p w14:paraId="487BBCD5" w14:textId="7972C524" w:rsidR="00D36683" w:rsidRPr="00263ABC" w:rsidRDefault="00D36683" w:rsidP="00783922">
      <w:pPr>
        <w:pStyle w:val="NormalWeb"/>
        <w:numPr>
          <w:ilvl w:val="0"/>
          <w:numId w:val="25"/>
        </w:numPr>
        <w:rPr>
          <w:rStyle w:val="Strong"/>
          <w:rFonts w:ascii="Palatino Linotype" w:hAnsi="Palatino Linotype"/>
          <w:b w:val="0"/>
          <w:bCs w:val="0"/>
        </w:rPr>
      </w:pPr>
      <w:r w:rsidRPr="00263ABC">
        <w:rPr>
          <w:rFonts w:ascii="Palatino Linotype" w:hAnsi="Palatino Linotype"/>
        </w:rPr>
        <w:t>Internship continues indefinitely</w:t>
      </w:r>
    </w:p>
    <w:p w14:paraId="609AB6ED" w14:textId="26A5FA30" w:rsidR="00CA3D3D" w:rsidRPr="00E97C42" w:rsidRDefault="00783922" w:rsidP="00783922">
      <w:pPr>
        <w:pStyle w:val="NormalWeb"/>
        <w:rPr>
          <w:rFonts w:ascii="Palatino Linotype" w:hAnsi="Palatino Linotype"/>
        </w:rPr>
      </w:pPr>
      <w:r w:rsidRPr="00263ABC">
        <w:rPr>
          <w:rStyle w:val="Strong"/>
          <w:rFonts w:ascii="Palatino Linotype" w:hAnsi="Palatino Linotype"/>
        </w:rPr>
        <w:t>Overall Assessment</w:t>
      </w:r>
      <w:r w:rsidRPr="00E97C42">
        <w:rPr>
          <w:rStyle w:val="Strong"/>
          <w:rFonts w:ascii="Palatino Linotype" w:hAnsi="Palatino Linotype"/>
        </w:rPr>
        <w:t>:</w:t>
      </w:r>
      <w:r w:rsidRPr="00E97C42">
        <w:rPr>
          <w:rFonts w:ascii="Palatino Linotype" w:hAnsi="Palatino Linotype"/>
        </w:rPr>
        <w:t xml:space="preserve"> </w:t>
      </w:r>
    </w:p>
    <w:p w14:paraId="09A0473D" w14:textId="77777777" w:rsidR="00CA3D3D" w:rsidRPr="00E97C42" w:rsidRDefault="00783922" w:rsidP="004D27B1">
      <w:pPr>
        <w:pStyle w:val="NormalWeb"/>
        <w:spacing w:before="0" w:beforeAutospacing="0" w:after="0" w:afterAutospacing="0"/>
        <w:rPr>
          <w:rFonts w:ascii="Palatino Linotype" w:hAnsi="Palatino Linotype"/>
        </w:rPr>
      </w:pPr>
      <w:r w:rsidRPr="00E97C42">
        <w:rPr>
          <w:rFonts w:ascii="Segoe UI Symbol" w:hAnsi="Segoe UI Symbol" w:cs="Segoe UI Symbol"/>
        </w:rPr>
        <w:t>☐</w:t>
      </w:r>
      <w:r w:rsidRPr="00E97C42">
        <w:rPr>
          <w:rFonts w:ascii="Palatino Linotype" w:hAnsi="Palatino Linotype"/>
        </w:rPr>
        <w:t xml:space="preserve"> Intern appears to be the </w:t>
      </w:r>
      <w:r w:rsidRPr="00E97C42">
        <w:rPr>
          <w:rStyle w:val="Strong"/>
          <w:rFonts w:ascii="Palatino Linotype" w:hAnsi="Palatino Linotype"/>
        </w:rPr>
        <w:t>primary beneficiary</w:t>
      </w:r>
      <w:r w:rsidRPr="00E97C42">
        <w:rPr>
          <w:rFonts w:ascii="Palatino Linotype" w:hAnsi="Palatino Linotype"/>
        </w:rPr>
        <w:t xml:space="preserve"> </w:t>
      </w:r>
      <w:r w:rsidRPr="00E97C42">
        <w:t>→</w:t>
      </w:r>
      <w:r w:rsidRPr="00E97C42">
        <w:rPr>
          <w:rFonts w:ascii="Palatino Linotype" w:hAnsi="Palatino Linotype"/>
        </w:rPr>
        <w:t xml:space="preserve"> Unpaid internship likely permissible (document thoroughly). </w:t>
      </w:r>
    </w:p>
    <w:p w14:paraId="09F0F388" w14:textId="77777777" w:rsidR="00CA3D3D" w:rsidRPr="00E97C42" w:rsidRDefault="00783922" w:rsidP="004D27B1">
      <w:pPr>
        <w:pStyle w:val="NormalWeb"/>
        <w:spacing w:before="0" w:beforeAutospacing="0" w:after="0" w:afterAutospacing="0"/>
        <w:rPr>
          <w:rFonts w:ascii="Palatino Linotype" w:hAnsi="Palatino Linotype"/>
        </w:rPr>
      </w:pPr>
      <w:r w:rsidRPr="00E97C42">
        <w:rPr>
          <w:rFonts w:ascii="Segoe UI Symbol" w:hAnsi="Segoe UI Symbol" w:cs="Segoe UI Symbol"/>
        </w:rPr>
        <w:t>☐</w:t>
      </w:r>
      <w:r w:rsidRPr="00E97C42">
        <w:rPr>
          <w:rFonts w:ascii="Palatino Linotype" w:hAnsi="Palatino Linotype"/>
        </w:rPr>
        <w:t xml:space="preserve"> Employer appears to be the </w:t>
      </w:r>
      <w:r w:rsidRPr="00E97C42">
        <w:rPr>
          <w:rStyle w:val="Strong"/>
          <w:rFonts w:ascii="Palatino Linotype" w:hAnsi="Palatino Linotype"/>
        </w:rPr>
        <w:t>primary beneficiary</w:t>
      </w:r>
      <w:r w:rsidRPr="00E97C42">
        <w:rPr>
          <w:rFonts w:ascii="Palatino Linotype" w:hAnsi="Palatino Linotype"/>
        </w:rPr>
        <w:t xml:space="preserve"> </w:t>
      </w:r>
      <w:r w:rsidRPr="00E97C42">
        <w:t>→</w:t>
      </w:r>
      <w:r w:rsidRPr="00E97C42">
        <w:rPr>
          <w:rFonts w:ascii="Palatino Linotype" w:hAnsi="Palatino Linotype"/>
        </w:rPr>
        <w:t xml:space="preserve"> Treat as employee (pay minimum wage, overtime, </w:t>
      </w:r>
      <w:r w:rsidRPr="0097618A">
        <w:rPr>
          <w:rFonts w:ascii="Palatino Linotype" w:hAnsi="Palatino Linotype"/>
          <w:i/>
          <w:iCs/>
        </w:rPr>
        <w:t>etc</w:t>
      </w:r>
      <w:r w:rsidRPr="00E97C42">
        <w:rPr>
          <w:rFonts w:ascii="Palatino Linotype" w:hAnsi="Palatino Linotype"/>
        </w:rPr>
        <w:t xml:space="preserve">.). </w:t>
      </w:r>
    </w:p>
    <w:p w14:paraId="386A2844" w14:textId="64D99333" w:rsidR="00783922" w:rsidRPr="00E97C42" w:rsidRDefault="00783922" w:rsidP="004D27B1">
      <w:pPr>
        <w:pStyle w:val="NormalWeb"/>
        <w:spacing w:before="0" w:beforeAutospacing="0" w:after="0" w:afterAutospacing="0"/>
        <w:rPr>
          <w:rFonts w:ascii="Palatino Linotype" w:hAnsi="Palatino Linotype"/>
        </w:rPr>
      </w:pPr>
      <w:r w:rsidRPr="00E97C42">
        <w:rPr>
          <w:rFonts w:ascii="Segoe UI Symbol" w:hAnsi="Segoe UI Symbol" w:cs="Segoe UI Symbol"/>
        </w:rPr>
        <w:t>☐</w:t>
      </w:r>
      <w:r w:rsidRPr="00E97C42">
        <w:rPr>
          <w:rFonts w:ascii="Palatino Linotype" w:hAnsi="Palatino Linotype"/>
        </w:rPr>
        <w:t xml:space="preserve"> Borderline/unclear </w:t>
      </w:r>
      <w:r w:rsidRPr="00E97C42">
        <w:t>→</w:t>
      </w:r>
      <w:r w:rsidRPr="00E97C42">
        <w:rPr>
          <w:rFonts w:ascii="Palatino Linotype" w:hAnsi="Palatino Linotype"/>
        </w:rPr>
        <w:t xml:space="preserve"> Consult legal counsel; consider paying the intern.</w:t>
      </w:r>
    </w:p>
    <w:p w14:paraId="46AAEB6D" w14:textId="77777777" w:rsidR="004D27B1" w:rsidRDefault="004D27B1" w:rsidP="004352BE">
      <w:pPr>
        <w:pStyle w:val="NormalWeb"/>
        <w:spacing w:before="0" w:beforeAutospacing="0" w:after="0" w:afterAutospacing="0"/>
        <w:rPr>
          <w:rStyle w:val="Strong"/>
          <w:rFonts w:ascii="Palatino Linotype" w:hAnsi="Palatino Linotype"/>
          <w:sz w:val="20"/>
          <w:szCs w:val="20"/>
        </w:rPr>
      </w:pPr>
    </w:p>
    <w:p w14:paraId="4E8C3065" w14:textId="77777777" w:rsidR="00D36683" w:rsidRDefault="00D36683" w:rsidP="004352BE">
      <w:pPr>
        <w:pStyle w:val="NormalWeb"/>
        <w:spacing w:before="0" w:beforeAutospacing="0" w:after="0" w:afterAutospacing="0"/>
        <w:rPr>
          <w:rStyle w:val="Strong"/>
          <w:rFonts w:ascii="Palatino Linotype" w:hAnsi="Palatino Linotype"/>
        </w:rPr>
      </w:pPr>
    </w:p>
    <w:p w14:paraId="1632BAB8" w14:textId="77777777" w:rsidR="00D36683" w:rsidRDefault="00D36683" w:rsidP="004352BE">
      <w:pPr>
        <w:pStyle w:val="NormalWeb"/>
        <w:spacing w:before="0" w:beforeAutospacing="0" w:after="0" w:afterAutospacing="0"/>
        <w:rPr>
          <w:rStyle w:val="Strong"/>
          <w:rFonts w:ascii="Palatino Linotype" w:hAnsi="Palatino Linotype"/>
        </w:rPr>
      </w:pPr>
    </w:p>
    <w:p w14:paraId="7FAAD4C5" w14:textId="28507DA5" w:rsidR="00E97C42" w:rsidRPr="004D27B1" w:rsidRDefault="00E97C42" w:rsidP="004352BE">
      <w:pPr>
        <w:pStyle w:val="NormalWeb"/>
        <w:spacing w:before="0" w:beforeAutospacing="0" w:after="0" w:afterAutospacing="0"/>
        <w:rPr>
          <w:rStyle w:val="Strong"/>
          <w:rFonts w:ascii="Palatino Linotype" w:hAnsi="Palatino Linotype"/>
        </w:rPr>
      </w:pPr>
      <w:r w:rsidRPr="004D27B1">
        <w:rPr>
          <w:rStyle w:val="Strong"/>
          <w:rFonts w:ascii="Palatino Linotype" w:hAnsi="Palatino Linotype"/>
        </w:rPr>
        <w:lastRenderedPageBreak/>
        <w:t>Best Practices to Strengthen Unpaid Status</w:t>
      </w:r>
      <w:r w:rsidR="00EA3BD3">
        <w:rPr>
          <w:rStyle w:val="Strong"/>
          <w:rFonts w:ascii="Palatino Linotype" w:hAnsi="Palatino Linotype"/>
        </w:rPr>
        <w:t>:</w:t>
      </w:r>
    </w:p>
    <w:p w14:paraId="40CD8B77" w14:textId="77777777" w:rsidR="004352BE" w:rsidRPr="004D27B1" w:rsidRDefault="004352BE" w:rsidP="004352BE">
      <w:pPr>
        <w:pStyle w:val="NormalWeb"/>
        <w:spacing w:before="0" w:beforeAutospacing="0" w:after="0" w:afterAutospacing="0"/>
        <w:rPr>
          <w:rFonts w:ascii="Palatino Linotype" w:hAnsi="Palatino Linotype"/>
        </w:rPr>
      </w:pPr>
    </w:p>
    <w:p w14:paraId="57B18A4B" w14:textId="77777777" w:rsidR="00E97C42" w:rsidRPr="004D27B1" w:rsidRDefault="00E97C42" w:rsidP="004352BE">
      <w:pPr>
        <w:numPr>
          <w:ilvl w:val="0"/>
          <w:numId w:val="24"/>
        </w:numPr>
        <w:rPr>
          <w:rFonts w:ascii="Palatino Linotype" w:hAnsi="Palatino Linotype"/>
        </w:rPr>
      </w:pPr>
      <w:r w:rsidRPr="004D27B1">
        <w:rPr>
          <w:rFonts w:ascii="Palatino Linotype" w:hAnsi="Palatino Linotype"/>
        </w:rPr>
        <w:t xml:space="preserve">Use a written </w:t>
      </w:r>
      <w:r w:rsidRPr="004D27B1">
        <w:rPr>
          <w:rStyle w:val="Strong"/>
          <w:rFonts w:ascii="Palatino Linotype" w:hAnsi="Palatino Linotype"/>
        </w:rPr>
        <w:t>internship agreement</w:t>
      </w:r>
      <w:r w:rsidRPr="004D27B1">
        <w:rPr>
          <w:rFonts w:ascii="Palatino Linotype" w:hAnsi="Palatino Linotype"/>
        </w:rPr>
        <w:t xml:space="preserve"> signed by both parties confirming no compensation, primary benefit to intern, no job guarantee, educational focus, </w:t>
      </w:r>
      <w:r w:rsidRPr="0097618A">
        <w:rPr>
          <w:rFonts w:ascii="Palatino Linotype" w:hAnsi="Palatino Linotype"/>
          <w:i/>
          <w:iCs/>
        </w:rPr>
        <w:t>etc</w:t>
      </w:r>
      <w:r w:rsidRPr="004D27B1">
        <w:rPr>
          <w:rFonts w:ascii="Palatino Linotype" w:hAnsi="Palatino Linotype"/>
        </w:rPr>
        <w:t>.</w:t>
      </w:r>
    </w:p>
    <w:p w14:paraId="51133B55" w14:textId="77777777" w:rsidR="00E97C42" w:rsidRPr="004D27B1" w:rsidRDefault="00E97C42" w:rsidP="004352BE">
      <w:pPr>
        <w:numPr>
          <w:ilvl w:val="0"/>
          <w:numId w:val="24"/>
        </w:numPr>
        <w:rPr>
          <w:rFonts w:ascii="Palatino Linotype" w:hAnsi="Palatino Linotype"/>
        </w:rPr>
      </w:pPr>
      <w:r w:rsidRPr="004D27B1">
        <w:rPr>
          <w:rFonts w:ascii="Palatino Linotype" w:hAnsi="Palatino Linotype"/>
        </w:rPr>
        <w:t>Provide structured training, mentoring, and evaluations.</w:t>
      </w:r>
    </w:p>
    <w:p w14:paraId="69D80EC8" w14:textId="77777777" w:rsidR="00E97C42" w:rsidRPr="004D27B1" w:rsidRDefault="00E97C42" w:rsidP="004352BE">
      <w:pPr>
        <w:numPr>
          <w:ilvl w:val="0"/>
          <w:numId w:val="24"/>
        </w:numPr>
        <w:rPr>
          <w:rFonts w:ascii="Palatino Linotype" w:hAnsi="Palatino Linotype"/>
        </w:rPr>
      </w:pPr>
      <w:r w:rsidRPr="004D27B1">
        <w:rPr>
          <w:rFonts w:ascii="Palatino Linotype" w:hAnsi="Palatino Linotype"/>
        </w:rPr>
        <w:t>Avoid any stipend/bonus (even small amounts can imply employment).</w:t>
      </w:r>
    </w:p>
    <w:p w14:paraId="20BC05DF" w14:textId="70D7D551" w:rsidR="00E97C42" w:rsidRPr="004D27B1" w:rsidRDefault="00E97C42" w:rsidP="004352BE">
      <w:pPr>
        <w:numPr>
          <w:ilvl w:val="0"/>
          <w:numId w:val="24"/>
        </w:numPr>
        <w:rPr>
          <w:rFonts w:ascii="Palatino Linotype" w:hAnsi="Palatino Linotype"/>
        </w:rPr>
      </w:pPr>
      <w:r w:rsidRPr="004D27B1">
        <w:rPr>
          <w:rFonts w:ascii="Palatino Linotype" w:hAnsi="Palatino Linotype"/>
        </w:rPr>
        <w:t xml:space="preserve">Do </w:t>
      </w:r>
      <w:r w:rsidRPr="0097618A">
        <w:rPr>
          <w:rFonts w:ascii="Palatino Linotype" w:hAnsi="Palatino Linotype"/>
          <w:u w:val="single"/>
        </w:rPr>
        <w:t>not</w:t>
      </w:r>
      <w:r w:rsidRPr="004D27B1">
        <w:rPr>
          <w:rFonts w:ascii="Palatino Linotype" w:hAnsi="Palatino Linotype"/>
        </w:rPr>
        <w:t xml:space="preserve"> rely on intern</w:t>
      </w:r>
      <w:r w:rsidR="0097618A">
        <w:rPr>
          <w:rFonts w:ascii="Palatino Linotype" w:hAnsi="Palatino Linotype"/>
        </w:rPr>
        <w:t>s</w:t>
      </w:r>
      <w:r w:rsidRPr="004D27B1">
        <w:rPr>
          <w:rFonts w:ascii="Palatino Linotype" w:hAnsi="Palatino Linotype"/>
        </w:rPr>
        <w:t xml:space="preserve"> to perform </w:t>
      </w:r>
      <w:r w:rsidR="0097618A">
        <w:rPr>
          <w:rFonts w:ascii="Palatino Linotype" w:hAnsi="Palatino Linotype"/>
        </w:rPr>
        <w:t xml:space="preserve">the </w:t>
      </w:r>
      <w:r w:rsidRPr="004D27B1">
        <w:rPr>
          <w:rFonts w:ascii="Palatino Linotype" w:hAnsi="Palatino Linotype"/>
        </w:rPr>
        <w:t>work of absent employees.</w:t>
      </w:r>
    </w:p>
    <w:p w14:paraId="5E8D4CA8" w14:textId="4901C041" w:rsidR="002C7D50" w:rsidRPr="004D27B1" w:rsidRDefault="00E97C42" w:rsidP="005B29C7">
      <w:pPr>
        <w:numPr>
          <w:ilvl w:val="0"/>
          <w:numId w:val="24"/>
        </w:numPr>
        <w:rPr>
          <w:rFonts w:ascii="Palatino Linotype" w:hAnsi="Palatino Linotype"/>
        </w:rPr>
      </w:pPr>
      <w:r w:rsidRPr="004D27B1">
        <w:rPr>
          <w:rFonts w:ascii="Palatino Linotype" w:hAnsi="Palatino Linotype"/>
        </w:rPr>
        <w:t>Limit to academic-term lengths where possible.</w:t>
      </w:r>
    </w:p>
    <w:sectPr w:rsidR="002C7D50" w:rsidRPr="004D27B1" w:rsidSect="003861A3">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ACD1" w14:textId="77777777" w:rsidR="00422732" w:rsidRDefault="00422732" w:rsidP="00C06CF2">
      <w:r>
        <w:separator/>
      </w:r>
    </w:p>
  </w:endnote>
  <w:endnote w:type="continuationSeparator" w:id="0">
    <w:p w14:paraId="79290C71" w14:textId="77777777" w:rsidR="00422732" w:rsidRDefault="00422732" w:rsidP="00C06CF2">
      <w:r>
        <w:continuationSeparator/>
      </w:r>
    </w:p>
  </w:endnote>
  <w:endnote w:type="continuationNotice" w:id="1">
    <w:p w14:paraId="4908540D" w14:textId="77777777" w:rsidR="00422732" w:rsidRDefault="00422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F Organic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E0EC" w14:textId="77777777" w:rsidR="00036552" w:rsidRDefault="00036552" w:rsidP="006F7F4A">
    <w:pPr>
      <w:pStyle w:val="Footer"/>
      <w:jc w:val="both"/>
      <w:rPr>
        <w:rFonts w:ascii="Palatino Linotype" w:hAnsi="Palatino Linotype"/>
        <w:color w:val="000000" w:themeColor="text1"/>
        <w:sz w:val="20"/>
        <w:szCs w:val="20"/>
      </w:rPr>
    </w:pPr>
  </w:p>
  <w:p w14:paraId="7E41CA7F" w14:textId="1343527E" w:rsidR="005D561A" w:rsidRPr="0097618A" w:rsidRDefault="00E97C42" w:rsidP="0097618A">
    <w:pPr>
      <w:pStyle w:val="Footer"/>
      <w:jc w:val="both"/>
      <w:rPr>
        <w:rFonts w:ascii="Palatino Linotype" w:hAnsi="Palatino Linotype"/>
        <w:color w:val="000000" w:themeColor="text1"/>
        <w:sz w:val="20"/>
        <w:szCs w:val="20"/>
      </w:rPr>
    </w:pPr>
    <w:r>
      <w:rPr>
        <w:rFonts w:ascii="Palatino Linotype" w:hAnsi="Palatino Linotype"/>
        <w:color w:val="000000" w:themeColor="text1"/>
        <w:sz w:val="20"/>
        <w:szCs w:val="20"/>
      </w:rPr>
      <w:t>Unpaid Intern Worksheet</w:t>
    </w:r>
    <w:r w:rsidR="00552248">
      <w:rPr>
        <w:rFonts w:ascii="Palatino Linotype" w:hAnsi="Palatino Linotype"/>
        <w:color w:val="000000" w:themeColor="text1"/>
        <w:sz w:val="20"/>
        <w:szCs w:val="20"/>
      </w:rPr>
      <w:tab/>
    </w:r>
    <w:r w:rsidR="00552248">
      <w:rPr>
        <w:rFonts w:ascii="Palatino Linotype" w:hAnsi="Palatino Linotype"/>
        <w:color w:val="000000" w:themeColor="text1"/>
        <w:sz w:val="20"/>
        <w:szCs w:val="20"/>
      </w:rPr>
      <w:tab/>
    </w:r>
    <w:r w:rsidR="00552248" w:rsidRPr="00585375">
      <w:rPr>
        <w:rFonts w:ascii="Palatino Linotype" w:hAnsi="Palatino Linotype"/>
        <w:color w:val="000000" w:themeColor="text1"/>
        <w:sz w:val="20"/>
        <w:szCs w:val="20"/>
      </w:rPr>
      <w:t xml:space="preserve">Page </w:t>
    </w:r>
    <w:r w:rsidR="00552248" w:rsidRPr="00585375">
      <w:rPr>
        <w:rFonts w:ascii="Palatino Linotype" w:hAnsi="Palatino Linotype"/>
        <w:color w:val="000000" w:themeColor="text1"/>
        <w:sz w:val="20"/>
        <w:szCs w:val="20"/>
      </w:rPr>
      <w:fldChar w:fldCharType="begin"/>
    </w:r>
    <w:r w:rsidR="00552248" w:rsidRPr="00585375">
      <w:rPr>
        <w:rFonts w:ascii="Palatino Linotype" w:hAnsi="Palatino Linotype"/>
        <w:color w:val="000000" w:themeColor="text1"/>
        <w:sz w:val="20"/>
        <w:szCs w:val="20"/>
      </w:rPr>
      <w:instrText xml:space="preserve"> PAGE  \* Arabic  \* MERGEFORMAT </w:instrText>
    </w:r>
    <w:r w:rsidR="00552248" w:rsidRPr="00585375">
      <w:rPr>
        <w:rFonts w:ascii="Palatino Linotype" w:hAnsi="Palatino Linotype"/>
        <w:color w:val="000000" w:themeColor="text1"/>
        <w:sz w:val="20"/>
        <w:szCs w:val="20"/>
      </w:rPr>
      <w:fldChar w:fldCharType="separate"/>
    </w:r>
    <w:r w:rsidR="00552248">
      <w:rPr>
        <w:rFonts w:ascii="Palatino Linotype" w:hAnsi="Palatino Linotype"/>
        <w:color w:val="000000" w:themeColor="text1"/>
        <w:sz w:val="20"/>
        <w:szCs w:val="20"/>
      </w:rPr>
      <w:t>2</w:t>
    </w:r>
    <w:r w:rsidR="00552248" w:rsidRPr="00585375">
      <w:rPr>
        <w:rFonts w:ascii="Palatino Linotype" w:hAnsi="Palatino Linotype"/>
        <w:color w:val="000000" w:themeColor="text1"/>
        <w:sz w:val="20"/>
        <w:szCs w:val="20"/>
      </w:rPr>
      <w:fldChar w:fldCharType="end"/>
    </w:r>
    <w:r w:rsidR="00552248" w:rsidRPr="00585375">
      <w:rPr>
        <w:rFonts w:ascii="Palatino Linotype" w:hAnsi="Palatino Linotype"/>
        <w:color w:val="000000" w:themeColor="text1"/>
        <w:sz w:val="20"/>
        <w:szCs w:val="20"/>
      </w:rPr>
      <w:t xml:space="preserve"> of </w:t>
    </w:r>
    <w:r w:rsidR="00552248" w:rsidRPr="00585375">
      <w:rPr>
        <w:rFonts w:ascii="Palatino Linotype" w:hAnsi="Palatino Linotype"/>
        <w:color w:val="000000" w:themeColor="text1"/>
        <w:sz w:val="20"/>
        <w:szCs w:val="20"/>
      </w:rPr>
      <w:fldChar w:fldCharType="begin"/>
    </w:r>
    <w:r w:rsidR="00552248" w:rsidRPr="00585375">
      <w:rPr>
        <w:rFonts w:ascii="Palatino Linotype" w:hAnsi="Palatino Linotype"/>
        <w:color w:val="000000" w:themeColor="text1"/>
        <w:sz w:val="20"/>
        <w:szCs w:val="20"/>
      </w:rPr>
      <w:instrText xml:space="preserve"> NUMPAGES  \* Arabic  \* MERGEFORMAT </w:instrText>
    </w:r>
    <w:r w:rsidR="00552248" w:rsidRPr="00585375">
      <w:rPr>
        <w:rFonts w:ascii="Palatino Linotype" w:hAnsi="Palatino Linotype"/>
        <w:color w:val="000000" w:themeColor="text1"/>
        <w:sz w:val="20"/>
        <w:szCs w:val="20"/>
      </w:rPr>
      <w:fldChar w:fldCharType="separate"/>
    </w:r>
    <w:r w:rsidR="00552248">
      <w:rPr>
        <w:rFonts w:ascii="Palatino Linotype" w:hAnsi="Palatino Linotype"/>
        <w:color w:val="000000" w:themeColor="text1"/>
        <w:sz w:val="20"/>
        <w:szCs w:val="20"/>
      </w:rPr>
      <w:t>5</w:t>
    </w:r>
    <w:r w:rsidR="00552248" w:rsidRPr="00585375">
      <w:rPr>
        <w:rFonts w:ascii="Palatino Linotype" w:hAnsi="Palatino Linotype"/>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5355" w14:textId="19AAB2F5" w:rsidR="006757A3" w:rsidRDefault="00A11920">
    <w:pPr>
      <w:pStyle w:val="Footer"/>
    </w:pPr>
    <w:r>
      <w:rPr>
        <w:noProof/>
      </w:rPr>
      <w:drawing>
        <wp:anchor distT="0" distB="0" distL="114300" distR="114300" simplePos="0" relativeHeight="251658240" behindDoc="1" locked="0" layoutInCell="1" allowOverlap="1" wp14:anchorId="44A021E4" wp14:editId="1F112CD5">
          <wp:simplePos x="0" y="0"/>
          <wp:positionH relativeFrom="column">
            <wp:posOffset>-925195</wp:posOffset>
          </wp:positionH>
          <wp:positionV relativeFrom="paragraph">
            <wp:posOffset>-1454150</wp:posOffset>
          </wp:positionV>
          <wp:extent cx="7833995" cy="20740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33995" cy="207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201C" w14:textId="77777777" w:rsidR="00422732" w:rsidRDefault="00422732" w:rsidP="00C06CF2">
      <w:r>
        <w:separator/>
      </w:r>
    </w:p>
  </w:footnote>
  <w:footnote w:type="continuationSeparator" w:id="0">
    <w:p w14:paraId="3A04FCF0" w14:textId="77777777" w:rsidR="00422732" w:rsidRDefault="00422732" w:rsidP="00C06CF2">
      <w:r>
        <w:continuationSeparator/>
      </w:r>
    </w:p>
  </w:footnote>
  <w:footnote w:type="continuationNotice" w:id="1">
    <w:p w14:paraId="7C1BB7D2" w14:textId="77777777" w:rsidR="00422732" w:rsidRDefault="00422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0328" w14:textId="1233B3B7" w:rsidR="00271618" w:rsidRDefault="00E736C9">
    <w:pPr>
      <w:pStyle w:val="Header"/>
    </w:pPr>
    <w:r>
      <w:rPr>
        <w:noProof/>
      </w:rPr>
      <w:drawing>
        <wp:inline distT="0" distB="0" distL="0" distR="0" wp14:anchorId="07CB7F6A" wp14:editId="2A84EDD1">
          <wp:extent cx="6485467" cy="1716986"/>
          <wp:effectExtent l="0" t="0" r="0" b="0"/>
          <wp:docPr id="659921911" name="Picture 65992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21911" name="Picture 659921911"/>
                  <pic:cNvPicPr/>
                </pic:nvPicPr>
                <pic:blipFill>
                  <a:blip r:embed="rId1">
                    <a:extLst>
                      <a:ext uri="{28A0092B-C50C-407E-A947-70E740481C1C}">
                        <a14:useLocalDpi xmlns:a14="http://schemas.microsoft.com/office/drawing/2010/main" val="0"/>
                      </a:ext>
                    </a:extLst>
                  </a:blip>
                  <a:stretch>
                    <a:fillRect/>
                  </a:stretch>
                </pic:blipFill>
                <pic:spPr>
                  <a:xfrm>
                    <a:off x="0" y="0"/>
                    <a:ext cx="6583720" cy="1742998"/>
                  </a:xfrm>
                  <a:prstGeom prst="rect">
                    <a:avLst/>
                  </a:prstGeom>
                </pic:spPr>
              </pic:pic>
            </a:graphicData>
          </a:graphic>
        </wp:inline>
      </w:drawing>
    </w:r>
  </w:p>
  <w:p w14:paraId="638A2231" w14:textId="36363884" w:rsidR="006757A3" w:rsidRDefault="00675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784"/>
    <w:multiLevelType w:val="hybridMultilevel"/>
    <w:tmpl w:val="1FDED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5FE3"/>
    <w:multiLevelType w:val="multilevel"/>
    <w:tmpl w:val="7FAC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EE2"/>
    <w:multiLevelType w:val="hybridMultilevel"/>
    <w:tmpl w:val="D5D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15DA4"/>
    <w:multiLevelType w:val="hybridMultilevel"/>
    <w:tmpl w:val="4492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8401E"/>
    <w:multiLevelType w:val="multilevel"/>
    <w:tmpl w:val="3A645FB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B2F37"/>
    <w:multiLevelType w:val="hybridMultilevel"/>
    <w:tmpl w:val="E146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509D"/>
    <w:multiLevelType w:val="hybridMultilevel"/>
    <w:tmpl w:val="B47C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46E69"/>
    <w:multiLevelType w:val="hybridMultilevel"/>
    <w:tmpl w:val="DE3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96C43"/>
    <w:multiLevelType w:val="singleLevel"/>
    <w:tmpl w:val="3F6A51EA"/>
    <w:lvl w:ilvl="0">
      <w:start w:val="1"/>
      <w:numFmt w:val="upperLetter"/>
      <w:lvlText w:val="%1."/>
      <w:lvlJc w:val="left"/>
      <w:pPr>
        <w:tabs>
          <w:tab w:val="num" w:pos="1440"/>
        </w:tabs>
        <w:ind w:left="1440" w:hanging="720"/>
      </w:pPr>
      <w:rPr>
        <w:rFonts w:cs="Times New Roman" w:hint="default"/>
      </w:rPr>
    </w:lvl>
  </w:abstractNum>
  <w:abstractNum w:abstractNumId="9" w15:restartNumberingAfterBreak="0">
    <w:nsid w:val="3BBE2028"/>
    <w:multiLevelType w:val="hybridMultilevel"/>
    <w:tmpl w:val="5184C714"/>
    <w:lvl w:ilvl="0" w:tplc="43AED2B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0356B28"/>
    <w:multiLevelType w:val="multilevel"/>
    <w:tmpl w:val="5F1C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B16CFF"/>
    <w:multiLevelType w:val="singleLevel"/>
    <w:tmpl w:val="7592EF24"/>
    <w:lvl w:ilvl="0">
      <w:start w:val="1"/>
      <w:numFmt w:val="decimal"/>
      <w:lvlText w:val="%1."/>
      <w:lvlJc w:val="left"/>
      <w:pPr>
        <w:tabs>
          <w:tab w:val="num" w:pos="1440"/>
        </w:tabs>
        <w:ind w:left="1440" w:hanging="720"/>
      </w:pPr>
      <w:rPr>
        <w:rFonts w:cs="Times New Roman" w:hint="default"/>
        <w:b w:val="0"/>
        <w:bCs w:val="0"/>
        <w:u w:val="none"/>
      </w:rPr>
    </w:lvl>
  </w:abstractNum>
  <w:abstractNum w:abstractNumId="12" w15:restartNumberingAfterBreak="0">
    <w:nsid w:val="44E414B3"/>
    <w:multiLevelType w:val="singleLevel"/>
    <w:tmpl w:val="76D409C0"/>
    <w:lvl w:ilvl="0">
      <w:start w:val="1"/>
      <w:numFmt w:val="upperLetter"/>
      <w:lvlText w:val="%1."/>
      <w:lvlJc w:val="left"/>
      <w:pPr>
        <w:tabs>
          <w:tab w:val="num" w:pos="1440"/>
        </w:tabs>
        <w:ind w:left="1440" w:hanging="720"/>
      </w:pPr>
      <w:rPr>
        <w:rFonts w:cs="Times New Roman" w:hint="default"/>
      </w:rPr>
    </w:lvl>
  </w:abstractNum>
  <w:abstractNum w:abstractNumId="13" w15:restartNumberingAfterBreak="0">
    <w:nsid w:val="48B16549"/>
    <w:multiLevelType w:val="hybridMultilevel"/>
    <w:tmpl w:val="F5544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577EE3"/>
    <w:multiLevelType w:val="multilevel"/>
    <w:tmpl w:val="1D70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293408"/>
    <w:multiLevelType w:val="hybridMultilevel"/>
    <w:tmpl w:val="9AE6DC7C"/>
    <w:lvl w:ilvl="0" w:tplc="D69A7FF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0B42BCD"/>
    <w:multiLevelType w:val="hybridMultilevel"/>
    <w:tmpl w:val="418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31FD4"/>
    <w:multiLevelType w:val="multilevel"/>
    <w:tmpl w:val="5D6A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B36558"/>
    <w:multiLevelType w:val="hybridMultilevel"/>
    <w:tmpl w:val="C5D0574E"/>
    <w:lvl w:ilvl="0" w:tplc="AB7E7B8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545A3"/>
    <w:multiLevelType w:val="hybridMultilevel"/>
    <w:tmpl w:val="A18E6C04"/>
    <w:lvl w:ilvl="0" w:tplc="08643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D13F7E"/>
    <w:multiLevelType w:val="multilevel"/>
    <w:tmpl w:val="24B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B42EC"/>
    <w:multiLevelType w:val="hybridMultilevel"/>
    <w:tmpl w:val="75524B0E"/>
    <w:lvl w:ilvl="0" w:tplc="263E76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F4606E"/>
    <w:multiLevelType w:val="hybridMultilevel"/>
    <w:tmpl w:val="8F1E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703AC"/>
    <w:multiLevelType w:val="hybridMultilevel"/>
    <w:tmpl w:val="E7ECEA6A"/>
    <w:lvl w:ilvl="0" w:tplc="84B0C53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9099C"/>
    <w:multiLevelType w:val="hybridMultilevel"/>
    <w:tmpl w:val="DB62E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124251">
    <w:abstractNumId w:val="14"/>
  </w:num>
  <w:num w:numId="2" w16cid:durableId="1525248824">
    <w:abstractNumId w:val="17"/>
  </w:num>
  <w:num w:numId="3" w16cid:durableId="804934482">
    <w:abstractNumId w:val="10"/>
  </w:num>
  <w:num w:numId="4" w16cid:durableId="95947093">
    <w:abstractNumId w:val="9"/>
  </w:num>
  <w:num w:numId="5" w16cid:durableId="2044624858">
    <w:abstractNumId w:val="23"/>
  </w:num>
  <w:num w:numId="6" w16cid:durableId="275989930">
    <w:abstractNumId w:val="22"/>
  </w:num>
  <w:num w:numId="7" w16cid:durableId="1231699006">
    <w:abstractNumId w:val="5"/>
  </w:num>
  <w:num w:numId="8" w16cid:durableId="1279140792">
    <w:abstractNumId w:val="13"/>
  </w:num>
  <w:num w:numId="9" w16cid:durableId="1780753949">
    <w:abstractNumId w:val="4"/>
  </w:num>
  <w:num w:numId="10" w16cid:durableId="1585064138">
    <w:abstractNumId w:val="21"/>
  </w:num>
  <w:num w:numId="11" w16cid:durableId="401292691">
    <w:abstractNumId w:val="24"/>
  </w:num>
  <w:num w:numId="12" w16cid:durableId="505023099">
    <w:abstractNumId w:val="16"/>
  </w:num>
  <w:num w:numId="13" w16cid:durableId="1097486339">
    <w:abstractNumId w:val="2"/>
  </w:num>
  <w:num w:numId="14" w16cid:durableId="945774837">
    <w:abstractNumId w:val="7"/>
  </w:num>
  <w:num w:numId="15" w16cid:durableId="554976591">
    <w:abstractNumId w:val="19"/>
  </w:num>
  <w:num w:numId="16" w16cid:durableId="1806895314">
    <w:abstractNumId w:val="11"/>
  </w:num>
  <w:num w:numId="17" w16cid:durableId="1787889343">
    <w:abstractNumId w:val="12"/>
  </w:num>
  <w:num w:numId="18" w16cid:durableId="1230844542">
    <w:abstractNumId w:val="8"/>
  </w:num>
  <w:num w:numId="19" w16cid:durableId="1242907060">
    <w:abstractNumId w:val="15"/>
  </w:num>
  <w:num w:numId="20" w16cid:durableId="1107776919">
    <w:abstractNumId w:val="0"/>
  </w:num>
  <w:num w:numId="21" w16cid:durableId="1454056414">
    <w:abstractNumId w:val="18"/>
  </w:num>
  <w:num w:numId="22" w16cid:durableId="285353969">
    <w:abstractNumId w:val="3"/>
  </w:num>
  <w:num w:numId="23" w16cid:durableId="1046416710">
    <w:abstractNumId w:val="6"/>
  </w:num>
  <w:num w:numId="24" w16cid:durableId="1338270643">
    <w:abstractNumId w:val="1"/>
  </w:num>
  <w:num w:numId="25" w16cid:durableId="1032028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49"/>
    <w:rsid w:val="000073EC"/>
    <w:rsid w:val="00014B1F"/>
    <w:rsid w:val="000153A9"/>
    <w:rsid w:val="00017FBE"/>
    <w:rsid w:val="000261FE"/>
    <w:rsid w:val="00036552"/>
    <w:rsid w:val="00042053"/>
    <w:rsid w:val="00042C46"/>
    <w:rsid w:val="0004709F"/>
    <w:rsid w:val="00051288"/>
    <w:rsid w:val="00052444"/>
    <w:rsid w:val="00053827"/>
    <w:rsid w:val="00053B71"/>
    <w:rsid w:val="00055064"/>
    <w:rsid w:val="00074833"/>
    <w:rsid w:val="00075175"/>
    <w:rsid w:val="000767E5"/>
    <w:rsid w:val="000873AB"/>
    <w:rsid w:val="000913EB"/>
    <w:rsid w:val="000A10C4"/>
    <w:rsid w:val="000A31CF"/>
    <w:rsid w:val="000A441D"/>
    <w:rsid w:val="000B04AE"/>
    <w:rsid w:val="000B1D46"/>
    <w:rsid w:val="000D2D5B"/>
    <w:rsid w:val="000D3170"/>
    <w:rsid w:val="000E0A9E"/>
    <w:rsid w:val="000F55EF"/>
    <w:rsid w:val="00103B49"/>
    <w:rsid w:val="00114763"/>
    <w:rsid w:val="001244C4"/>
    <w:rsid w:val="001420D5"/>
    <w:rsid w:val="00152A1C"/>
    <w:rsid w:val="00152AC8"/>
    <w:rsid w:val="001544D8"/>
    <w:rsid w:val="00163413"/>
    <w:rsid w:val="00163567"/>
    <w:rsid w:val="00171193"/>
    <w:rsid w:val="00182247"/>
    <w:rsid w:val="00187A1A"/>
    <w:rsid w:val="001930E9"/>
    <w:rsid w:val="001A1B1B"/>
    <w:rsid w:val="001A2815"/>
    <w:rsid w:val="001A4B6D"/>
    <w:rsid w:val="001D0A6F"/>
    <w:rsid w:val="001D1214"/>
    <w:rsid w:val="001D64DD"/>
    <w:rsid w:val="001D669B"/>
    <w:rsid w:val="001F29E1"/>
    <w:rsid w:val="001F45C0"/>
    <w:rsid w:val="001F4C4F"/>
    <w:rsid w:val="001F6A52"/>
    <w:rsid w:val="001F72CC"/>
    <w:rsid w:val="00200631"/>
    <w:rsid w:val="00204C9F"/>
    <w:rsid w:val="00213368"/>
    <w:rsid w:val="00214B8B"/>
    <w:rsid w:val="002156E4"/>
    <w:rsid w:val="00215A38"/>
    <w:rsid w:val="00216EDA"/>
    <w:rsid w:val="002208AE"/>
    <w:rsid w:val="00226BDF"/>
    <w:rsid w:val="002603B1"/>
    <w:rsid w:val="00261B82"/>
    <w:rsid w:val="00263ABC"/>
    <w:rsid w:val="00271618"/>
    <w:rsid w:val="00271B0E"/>
    <w:rsid w:val="00274C6E"/>
    <w:rsid w:val="002812E8"/>
    <w:rsid w:val="00286D8F"/>
    <w:rsid w:val="00292DDD"/>
    <w:rsid w:val="00294212"/>
    <w:rsid w:val="002B3D5D"/>
    <w:rsid w:val="002B62C6"/>
    <w:rsid w:val="002B6B7E"/>
    <w:rsid w:val="002C7D50"/>
    <w:rsid w:val="002C7F5F"/>
    <w:rsid w:val="002D38EC"/>
    <w:rsid w:val="002E63D4"/>
    <w:rsid w:val="002F7591"/>
    <w:rsid w:val="002F795E"/>
    <w:rsid w:val="00303116"/>
    <w:rsid w:val="003052C0"/>
    <w:rsid w:val="00305305"/>
    <w:rsid w:val="0030689F"/>
    <w:rsid w:val="00311A02"/>
    <w:rsid w:val="00312C19"/>
    <w:rsid w:val="00321873"/>
    <w:rsid w:val="00323E4F"/>
    <w:rsid w:val="003315B8"/>
    <w:rsid w:val="003501D7"/>
    <w:rsid w:val="00357254"/>
    <w:rsid w:val="003577EA"/>
    <w:rsid w:val="0035790A"/>
    <w:rsid w:val="00362D2A"/>
    <w:rsid w:val="00370966"/>
    <w:rsid w:val="00383DF2"/>
    <w:rsid w:val="003861A3"/>
    <w:rsid w:val="00393F7D"/>
    <w:rsid w:val="003A2A78"/>
    <w:rsid w:val="003A34F7"/>
    <w:rsid w:val="003B2BFF"/>
    <w:rsid w:val="003B33FA"/>
    <w:rsid w:val="003B428A"/>
    <w:rsid w:val="003C65FF"/>
    <w:rsid w:val="003E19E6"/>
    <w:rsid w:val="003E4E21"/>
    <w:rsid w:val="003E57E1"/>
    <w:rsid w:val="003F26D0"/>
    <w:rsid w:val="003F5AC6"/>
    <w:rsid w:val="004038B7"/>
    <w:rsid w:val="00412638"/>
    <w:rsid w:val="004220CB"/>
    <w:rsid w:val="00422732"/>
    <w:rsid w:val="0042332C"/>
    <w:rsid w:val="0043037E"/>
    <w:rsid w:val="004352BE"/>
    <w:rsid w:val="00437D03"/>
    <w:rsid w:val="00441DC4"/>
    <w:rsid w:val="004440C8"/>
    <w:rsid w:val="00456928"/>
    <w:rsid w:val="00460CEC"/>
    <w:rsid w:val="00460CF0"/>
    <w:rsid w:val="004715A2"/>
    <w:rsid w:val="004729AC"/>
    <w:rsid w:val="00474E1A"/>
    <w:rsid w:val="004750CC"/>
    <w:rsid w:val="00491B37"/>
    <w:rsid w:val="004A03C8"/>
    <w:rsid w:val="004A69B5"/>
    <w:rsid w:val="004C3128"/>
    <w:rsid w:val="004D27B1"/>
    <w:rsid w:val="004F3930"/>
    <w:rsid w:val="004F5796"/>
    <w:rsid w:val="004F6657"/>
    <w:rsid w:val="004F6B35"/>
    <w:rsid w:val="0050118D"/>
    <w:rsid w:val="00502173"/>
    <w:rsid w:val="005024DA"/>
    <w:rsid w:val="00510BD9"/>
    <w:rsid w:val="00511FA8"/>
    <w:rsid w:val="00515069"/>
    <w:rsid w:val="0051778E"/>
    <w:rsid w:val="00527AE8"/>
    <w:rsid w:val="00542F36"/>
    <w:rsid w:val="00544F02"/>
    <w:rsid w:val="00552248"/>
    <w:rsid w:val="00575483"/>
    <w:rsid w:val="00581021"/>
    <w:rsid w:val="005815D6"/>
    <w:rsid w:val="0058252E"/>
    <w:rsid w:val="00594938"/>
    <w:rsid w:val="005B29C7"/>
    <w:rsid w:val="005B61AA"/>
    <w:rsid w:val="005C5CB9"/>
    <w:rsid w:val="005D20AB"/>
    <w:rsid w:val="005D43EF"/>
    <w:rsid w:val="005D561A"/>
    <w:rsid w:val="005D71E7"/>
    <w:rsid w:val="005E79C9"/>
    <w:rsid w:val="005F1057"/>
    <w:rsid w:val="005F7B45"/>
    <w:rsid w:val="00603B7D"/>
    <w:rsid w:val="0060799D"/>
    <w:rsid w:val="006221A3"/>
    <w:rsid w:val="00630BD0"/>
    <w:rsid w:val="00642490"/>
    <w:rsid w:val="00647E76"/>
    <w:rsid w:val="006536D8"/>
    <w:rsid w:val="0065543E"/>
    <w:rsid w:val="0066581A"/>
    <w:rsid w:val="0066676A"/>
    <w:rsid w:val="00673E5D"/>
    <w:rsid w:val="006757A3"/>
    <w:rsid w:val="006804CB"/>
    <w:rsid w:val="00682C5A"/>
    <w:rsid w:val="006A06ED"/>
    <w:rsid w:val="006C3388"/>
    <w:rsid w:val="006C58E0"/>
    <w:rsid w:val="006C67CF"/>
    <w:rsid w:val="006D12AA"/>
    <w:rsid w:val="006D6D47"/>
    <w:rsid w:val="006D795A"/>
    <w:rsid w:val="006F5AAC"/>
    <w:rsid w:val="006F7C30"/>
    <w:rsid w:val="006F7F4A"/>
    <w:rsid w:val="00704395"/>
    <w:rsid w:val="00704BD5"/>
    <w:rsid w:val="00711B71"/>
    <w:rsid w:val="007356B8"/>
    <w:rsid w:val="007364B3"/>
    <w:rsid w:val="00744C13"/>
    <w:rsid w:val="00751CD6"/>
    <w:rsid w:val="007568D4"/>
    <w:rsid w:val="00767B4C"/>
    <w:rsid w:val="00783922"/>
    <w:rsid w:val="00784714"/>
    <w:rsid w:val="00791081"/>
    <w:rsid w:val="00794630"/>
    <w:rsid w:val="007B25A9"/>
    <w:rsid w:val="007B78C7"/>
    <w:rsid w:val="007C269D"/>
    <w:rsid w:val="007E010C"/>
    <w:rsid w:val="007E311C"/>
    <w:rsid w:val="007F2FA2"/>
    <w:rsid w:val="007F6377"/>
    <w:rsid w:val="00805959"/>
    <w:rsid w:val="00807532"/>
    <w:rsid w:val="00810B27"/>
    <w:rsid w:val="00810CAD"/>
    <w:rsid w:val="008220AB"/>
    <w:rsid w:val="00822765"/>
    <w:rsid w:val="0082305B"/>
    <w:rsid w:val="008300C9"/>
    <w:rsid w:val="008366D0"/>
    <w:rsid w:val="00836A80"/>
    <w:rsid w:val="008412BA"/>
    <w:rsid w:val="008574AB"/>
    <w:rsid w:val="0086087F"/>
    <w:rsid w:val="00875B22"/>
    <w:rsid w:val="008761A2"/>
    <w:rsid w:val="00877BC9"/>
    <w:rsid w:val="00886B1A"/>
    <w:rsid w:val="008B7FC2"/>
    <w:rsid w:val="008C0538"/>
    <w:rsid w:val="008D0FC7"/>
    <w:rsid w:val="008D4CA5"/>
    <w:rsid w:val="008D4E7A"/>
    <w:rsid w:val="008D7C28"/>
    <w:rsid w:val="008E70A3"/>
    <w:rsid w:val="008F585F"/>
    <w:rsid w:val="008F5992"/>
    <w:rsid w:val="00902B8C"/>
    <w:rsid w:val="00904B30"/>
    <w:rsid w:val="009058FD"/>
    <w:rsid w:val="0091665D"/>
    <w:rsid w:val="009248C3"/>
    <w:rsid w:val="0093634A"/>
    <w:rsid w:val="00937EFF"/>
    <w:rsid w:val="00947A66"/>
    <w:rsid w:val="00956859"/>
    <w:rsid w:val="00957472"/>
    <w:rsid w:val="00957DBF"/>
    <w:rsid w:val="00963E97"/>
    <w:rsid w:val="0097618A"/>
    <w:rsid w:val="009869AA"/>
    <w:rsid w:val="00987C8B"/>
    <w:rsid w:val="00990F1E"/>
    <w:rsid w:val="0099107A"/>
    <w:rsid w:val="009B2A18"/>
    <w:rsid w:val="009B477B"/>
    <w:rsid w:val="009D014D"/>
    <w:rsid w:val="009D6EAE"/>
    <w:rsid w:val="009E6039"/>
    <w:rsid w:val="009F362C"/>
    <w:rsid w:val="009F3FA2"/>
    <w:rsid w:val="00A05267"/>
    <w:rsid w:val="00A11920"/>
    <w:rsid w:val="00A12E4F"/>
    <w:rsid w:val="00A17C06"/>
    <w:rsid w:val="00A17C75"/>
    <w:rsid w:val="00A322A7"/>
    <w:rsid w:val="00A34FE6"/>
    <w:rsid w:val="00A535C7"/>
    <w:rsid w:val="00A55CEC"/>
    <w:rsid w:val="00A762F4"/>
    <w:rsid w:val="00A80EE2"/>
    <w:rsid w:val="00A82952"/>
    <w:rsid w:val="00A84040"/>
    <w:rsid w:val="00A9215C"/>
    <w:rsid w:val="00AA080F"/>
    <w:rsid w:val="00AA1B4E"/>
    <w:rsid w:val="00AA387B"/>
    <w:rsid w:val="00AB6191"/>
    <w:rsid w:val="00AB76D0"/>
    <w:rsid w:val="00AD5458"/>
    <w:rsid w:val="00AD7EA3"/>
    <w:rsid w:val="00AE3C47"/>
    <w:rsid w:val="00AE525B"/>
    <w:rsid w:val="00AE7324"/>
    <w:rsid w:val="00AF514A"/>
    <w:rsid w:val="00AF7FCB"/>
    <w:rsid w:val="00B06755"/>
    <w:rsid w:val="00B13D1D"/>
    <w:rsid w:val="00B16901"/>
    <w:rsid w:val="00B20611"/>
    <w:rsid w:val="00B25247"/>
    <w:rsid w:val="00B25E2E"/>
    <w:rsid w:val="00B3440E"/>
    <w:rsid w:val="00B35975"/>
    <w:rsid w:val="00B508CC"/>
    <w:rsid w:val="00B5401E"/>
    <w:rsid w:val="00B617B4"/>
    <w:rsid w:val="00B65338"/>
    <w:rsid w:val="00B7214E"/>
    <w:rsid w:val="00B7248A"/>
    <w:rsid w:val="00B81F7F"/>
    <w:rsid w:val="00BA6B81"/>
    <w:rsid w:val="00BA7342"/>
    <w:rsid w:val="00BA7A78"/>
    <w:rsid w:val="00BB1653"/>
    <w:rsid w:val="00BD537C"/>
    <w:rsid w:val="00BD5D07"/>
    <w:rsid w:val="00BD6703"/>
    <w:rsid w:val="00BE670C"/>
    <w:rsid w:val="00BF44AC"/>
    <w:rsid w:val="00BF48A9"/>
    <w:rsid w:val="00BF5815"/>
    <w:rsid w:val="00C039F9"/>
    <w:rsid w:val="00C06CF2"/>
    <w:rsid w:val="00C20D44"/>
    <w:rsid w:val="00C22242"/>
    <w:rsid w:val="00C415D7"/>
    <w:rsid w:val="00C6185A"/>
    <w:rsid w:val="00C64C03"/>
    <w:rsid w:val="00C67A02"/>
    <w:rsid w:val="00C80753"/>
    <w:rsid w:val="00C80EF9"/>
    <w:rsid w:val="00C84124"/>
    <w:rsid w:val="00C87AAF"/>
    <w:rsid w:val="00C94630"/>
    <w:rsid w:val="00C972B8"/>
    <w:rsid w:val="00CA2573"/>
    <w:rsid w:val="00CA3D3D"/>
    <w:rsid w:val="00CB46B8"/>
    <w:rsid w:val="00CC0F74"/>
    <w:rsid w:val="00CC220E"/>
    <w:rsid w:val="00CD1CEA"/>
    <w:rsid w:val="00CD4C44"/>
    <w:rsid w:val="00CD6259"/>
    <w:rsid w:val="00CF0ADE"/>
    <w:rsid w:val="00CF52FF"/>
    <w:rsid w:val="00D01DBF"/>
    <w:rsid w:val="00D0572E"/>
    <w:rsid w:val="00D065A0"/>
    <w:rsid w:val="00D118B9"/>
    <w:rsid w:val="00D3004A"/>
    <w:rsid w:val="00D337C3"/>
    <w:rsid w:val="00D34321"/>
    <w:rsid w:val="00D36683"/>
    <w:rsid w:val="00D51DA5"/>
    <w:rsid w:val="00D52450"/>
    <w:rsid w:val="00D57ECC"/>
    <w:rsid w:val="00D719F1"/>
    <w:rsid w:val="00D73BB1"/>
    <w:rsid w:val="00D95278"/>
    <w:rsid w:val="00DA16EF"/>
    <w:rsid w:val="00DA20E9"/>
    <w:rsid w:val="00DB0395"/>
    <w:rsid w:val="00DB2FDB"/>
    <w:rsid w:val="00DB7830"/>
    <w:rsid w:val="00DC44B8"/>
    <w:rsid w:val="00DD5212"/>
    <w:rsid w:val="00E00E74"/>
    <w:rsid w:val="00E05633"/>
    <w:rsid w:val="00E13F4C"/>
    <w:rsid w:val="00E33D1B"/>
    <w:rsid w:val="00E36779"/>
    <w:rsid w:val="00E403DD"/>
    <w:rsid w:val="00E53807"/>
    <w:rsid w:val="00E61CF2"/>
    <w:rsid w:val="00E633DF"/>
    <w:rsid w:val="00E71316"/>
    <w:rsid w:val="00E736C9"/>
    <w:rsid w:val="00E9143A"/>
    <w:rsid w:val="00E94DD9"/>
    <w:rsid w:val="00E97C42"/>
    <w:rsid w:val="00EA1C49"/>
    <w:rsid w:val="00EA3BD3"/>
    <w:rsid w:val="00EA61F4"/>
    <w:rsid w:val="00EB1502"/>
    <w:rsid w:val="00EB26B3"/>
    <w:rsid w:val="00ED3D64"/>
    <w:rsid w:val="00EE2A2A"/>
    <w:rsid w:val="00EE3E1D"/>
    <w:rsid w:val="00EE5F62"/>
    <w:rsid w:val="00EF3885"/>
    <w:rsid w:val="00EF4569"/>
    <w:rsid w:val="00EF755D"/>
    <w:rsid w:val="00F0356A"/>
    <w:rsid w:val="00F043B3"/>
    <w:rsid w:val="00F056B3"/>
    <w:rsid w:val="00F11470"/>
    <w:rsid w:val="00F11755"/>
    <w:rsid w:val="00F13B11"/>
    <w:rsid w:val="00F23E8F"/>
    <w:rsid w:val="00F2567F"/>
    <w:rsid w:val="00F33085"/>
    <w:rsid w:val="00F34611"/>
    <w:rsid w:val="00F50112"/>
    <w:rsid w:val="00F5052E"/>
    <w:rsid w:val="00F525E3"/>
    <w:rsid w:val="00F62158"/>
    <w:rsid w:val="00F62257"/>
    <w:rsid w:val="00F66664"/>
    <w:rsid w:val="00F80058"/>
    <w:rsid w:val="00F85E68"/>
    <w:rsid w:val="00F909FD"/>
    <w:rsid w:val="00F91CBB"/>
    <w:rsid w:val="00F92B4B"/>
    <w:rsid w:val="00F941D9"/>
    <w:rsid w:val="00FA4C47"/>
    <w:rsid w:val="00FA5438"/>
    <w:rsid w:val="00FA73C5"/>
    <w:rsid w:val="00FB3E4D"/>
    <w:rsid w:val="00FB76F7"/>
    <w:rsid w:val="00FC03D9"/>
    <w:rsid w:val="00FD636F"/>
    <w:rsid w:val="00FD6EC1"/>
    <w:rsid w:val="00FF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7A028"/>
  <w15:chartTrackingRefBased/>
  <w15:docId w15:val="{54E56397-73D1-4981-91E0-79B7C8D3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3085"/>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CF2"/>
    <w:pPr>
      <w:tabs>
        <w:tab w:val="center" w:pos="4680"/>
        <w:tab w:val="right" w:pos="9360"/>
      </w:tabs>
    </w:pPr>
  </w:style>
  <w:style w:type="character" w:customStyle="1" w:styleId="HeaderChar">
    <w:name w:val="Header Char"/>
    <w:basedOn w:val="DefaultParagraphFont"/>
    <w:link w:val="Header"/>
    <w:uiPriority w:val="99"/>
    <w:rsid w:val="00C06CF2"/>
  </w:style>
  <w:style w:type="paragraph" w:styleId="Footer">
    <w:name w:val="footer"/>
    <w:basedOn w:val="Normal"/>
    <w:link w:val="FooterChar"/>
    <w:uiPriority w:val="99"/>
    <w:unhideWhenUsed/>
    <w:rsid w:val="00C06CF2"/>
    <w:pPr>
      <w:tabs>
        <w:tab w:val="center" w:pos="4680"/>
        <w:tab w:val="right" w:pos="9360"/>
      </w:tabs>
    </w:pPr>
  </w:style>
  <w:style w:type="character" w:customStyle="1" w:styleId="FooterChar">
    <w:name w:val="Footer Char"/>
    <w:basedOn w:val="DefaultParagraphFont"/>
    <w:link w:val="Footer"/>
    <w:uiPriority w:val="99"/>
    <w:rsid w:val="00C06CF2"/>
  </w:style>
  <w:style w:type="character" w:styleId="Hyperlink">
    <w:name w:val="Hyperlink"/>
    <w:rsid w:val="000B1D46"/>
    <w:rPr>
      <w:color w:val="0000FF"/>
      <w:u w:val="single"/>
    </w:rPr>
  </w:style>
  <w:style w:type="character" w:styleId="FollowedHyperlink">
    <w:name w:val="FollowedHyperlink"/>
    <w:basedOn w:val="DefaultParagraphFont"/>
    <w:uiPriority w:val="99"/>
    <w:semiHidden/>
    <w:unhideWhenUsed/>
    <w:rsid w:val="000B1D46"/>
    <w:rPr>
      <w:color w:val="954F72" w:themeColor="followedHyperlink"/>
      <w:u w:val="single"/>
    </w:rPr>
  </w:style>
  <w:style w:type="character" w:styleId="UnresolvedMention">
    <w:name w:val="Unresolved Mention"/>
    <w:basedOn w:val="DefaultParagraphFont"/>
    <w:uiPriority w:val="99"/>
    <w:semiHidden/>
    <w:unhideWhenUsed/>
    <w:rsid w:val="000B1D46"/>
    <w:rPr>
      <w:color w:val="808080"/>
      <w:shd w:val="clear" w:color="auto" w:fill="E6E6E6"/>
    </w:rPr>
  </w:style>
  <w:style w:type="paragraph" w:styleId="NoSpacing">
    <w:name w:val="No Spacing"/>
    <w:uiPriority w:val="1"/>
    <w:qFormat/>
    <w:rsid w:val="0058252E"/>
    <w:pPr>
      <w:spacing w:after="0" w:line="240" w:lineRule="auto"/>
    </w:pPr>
  </w:style>
  <w:style w:type="paragraph" w:styleId="ListParagraph">
    <w:name w:val="List Paragraph"/>
    <w:basedOn w:val="Normal"/>
    <w:uiPriority w:val="34"/>
    <w:qFormat/>
    <w:rsid w:val="009B477B"/>
    <w:pPr>
      <w:autoSpaceDE w:val="0"/>
      <w:autoSpaceDN w:val="0"/>
      <w:adjustRightInd w:val="0"/>
    </w:pPr>
  </w:style>
  <w:style w:type="paragraph" w:styleId="NormalWeb">
    <w:name w:val="Normal (Web)"/>
    <w:basedOn w:val="Normal"/>
    <w:uiPriority w:val="99"/>
    <w:unhideWhenUsed/>
    <w:rsid w:val="008B7FC2"/>
    <w:pPr>
      <w:spacing w:before="100" w:beforeAutospacing="1" w:after="100" w:afterAutospacing="1"/>
    </w:pPr>
  </w:style>
  <w:style w:type="character" w:customStyle="1" w:styleId="apple-converted-space">
    <w:name w:val="apple-converted-space"/>
    <w:basedOn w:val="DefaultParagraphFont"/>
    <w:rsid w:val="008B7FC2"/>
  </w:style>
  <w:style w:type="character" w:customStyle="1" w:styleId="mergefield">
    <w:name w:val="mergefield"/>
    <w:basedOn w:val="DefaultParagraphFont"/>
    <w:rsid w:val="008B7FC2"/>
  </w:style>
  <w:style w:type="character" w:styleId="Strong">
    <w:name w:val="Strong"/>
    <w:basedOn w:val="DefaultParagraphFont"/>
    <w:uiPriority w:val="22"/>
    <w:qFormat/>
    <w:rsid w:val="008B7FC2"/>
    <w:rPr>
      <w:b/>
      <w:bCs/>
    </w:rPr>
  </w:style>
  <w:style w:type="paragraph" w:customStyle="1" w:styleId="text-justify">
    <w:name w:val="text-justify"/>
    <w:basedOn w:val="Normal"/>
    <w:rsid w:val="007C269D"/>
    <w:pPr>
      <w:spacing w:before="100" w:beforeAutospacing="1" w:after="100" w:afterAutospacing="1"/>
    </w:pPr>
  </w:style>
  <w:style w:type="character" w:customStyle="1" w:styleId="Bodytext2">
    <w:name w:val="Body text (2)_"/>
    <w:basedOn w:val="DefaultParagraphFont"/>
    <w:link w:val="Bodytext20"/>
    <w:rsid w:val="00767B4C"/>
    <w:rPr>
      <w:shd w:val="clear" w:color="auto" w:fill="FFFFFF"/>
    </w:rPr>
  </w:style>
  <w:style w:type="paragraph" w:customStyle="1" w:styleId="Bodytext20">
    <w:name w:val="Body text (2)"/>
    <w:basedOn w:val="Normal"/>
    <w:link w:val="Bodytext2"/>
    <w:rsid w:val="00767B4C"/>
    <w:pPr>
      <w:widowControl w:val="0"/>
      <w:shd w:val="clear" w:color="auto" w:fill="FFFFFF"/>
      <w:spacing w:before="300" w:after="300" w:line="274" w:lineRule="exact"/>
      <w:jc w:val="both"/>
    </w:pPr>
  </w:style>
  <w:style w:type="paragraph" w:customStyle="1" w:styleId="Icon">
    <w:name w:val="Icon"/>
    <w:basedOn w:val="Normal"/>
    <w:uiPriority w:val="99"/>
    <w:rsid w:val="001D1214"/>
    <w:pPr>
      <w:autoSpaceDE w:val="0"/>
      <w:autoSpaceDN w:val="0"/>
      <w:spacing w:line="1080" w:lineRule="exact"/>
    </w:pPr>
    <w:rPr>
      <w:rFonts w:ascii="DF Organics" w:hAnsi="DF Organics" w:cs="DF Organics"/>
      <w:color w:val="00FFFF"/>
      <w:sz w:val="96"/>
      <w:szCs w:val="96"/>
    </w:rPr>
  </w:style>
  <w:style w:type="paragraph" w:customStyle="1" w:styleId="Para">
    <w:name w:val="Para"/>
    <w:uiPriority w:val="99"/>
    <w:rsid w:val="001D1214"/>
    <w:pPr>
      <w:widowControl w:val="0"/>
      <w:autoSpaceDE w:val="0"/>
      <w:autoSpaceDN w:val="0"/>
      <w:spacing w:before="120" w:after="40" w:line="240" w:lineRule="auto"/>
      <w:jc w:val="both"/>
    </w:pPr>
    <w:rPr>
      <w:rFonts w:ascii="Garamond" w:eastAsia="Times New Roman" w:hAnsi="Garamond" w:cs="Garamond"/>
      <w:sz w:val="21"/>
      <w:szCs w:val="21"/>
    </w:rPr>
  </w:style>
  <w:style w:type="paragraph" w:styleId="BalloonText">
    <w:name w:val="Balloon Text"/>
    <w:basedOn w:val="Normal"/>
    <w:link w:val="BalloonTextChar"/>
    <w:uiPriority w:val="99"/>
    <w:semiHidden/>
    <w:rsid w:val="001D1214"/>
    <w:pPr>
      <w:autoSpaceDE w:val="0"/>
      <w:autoSpaceDN w:val="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D1214"/>
    <w:rPr>
      <w:rFonts w:ascii="Tahoma" w:eastAsia="Times New Roman" w:hAnsi="Tahoma" w:cs="Times New Roman"/>
      <w:sz w:val="16"/>
      <w:szCs w:val="16"/>
      <w:lang w:val="x-none" w:eastAsia="x-none"/>
    </w:rPr>
  </w:style>
  <w:style w:type="paragraph" w:customStyle="1" w:styleId="yiv8459933751msonormal">
    <w:name w:val="yiv8459933751msonormal"/>
    <w:basedOn w:val="Normal"/>
    <w:rsid w:val="001D1214"/>
    <w:pPr>
      <w:spacing w:before="100" w:beforeAutospacing="1" w:after="100" w:afterAutospacing="1"/>
    </w:pPr>
  </w:style>
  <w:style w:type="character" w:customStyle="1" w:styleId="yiv8459933751">
    <w:name w:val="yiv8459933751"/>
    <w:basedOn w:val="DefaultParagraphFont"/>
    <w:rsid w:val="001D1214"/>
  </w:style>
  <w:style w:type="paragraph" w:customStyle="1" w:styleId="yiv84599337511">
    <w:name w:val="yiv84599337511"/>
    <w:basedOn w:val="Normal"/>
    <w:rsid w:val="001D1214"/>
    <w:pPr>
      <w:spacing w:before="100" w:beforeAutospacing="1" w:after="100" w:afterAutospacing="1"/>
    </w:pPr>
  </w:style>
  <w:style w:type="character" w:customStyle="1" w:styleId="Heading1Char">
    <w:name w:val="Heading 1 Char"/>
    <w:basedOn w:val="DefaultParagraphFont"/>
    <w:link w:val="Heading1"/>
    <w:rsid w:val="00F33085"/>
    <w:rPr>
      <w:rFonts w:ascii="Times New Roman" w:eastAsia="Times New Roman" w:hAnsi="Times New Roman" w:cs="Times New Roman"/>
      <w:b/>
      <w:bCs/>
      <w:u w:val="single"/>
    </w:rPr>
  </w:style>
  <w:style w:type="paragraph" w:styleId="BodyText21">
    <w:name w:val="Body Text 2"/>
    <w:basedOn w:val="Normal"/>
    <w:link w:val="BodyText2Char"/>
    <w:rsid w:val="00F33085"/>
    <w:pPr>
      <w:ind w:left="1440" w:hanging="720"/>
    </w:pPr>
  </w:style>
  <w:style w:type="character" w:customStyle="1" w:styleId="BodyText2Char">
    <w:name w:val="Body Text 2 Char"/>
    <w:basedOn w:val="DefaultParagraphFont"/>
    <w:link w:val="BodyText21"/>
    <w:rsid w:val="00F33085"/>
    <w:rPr>
      <w:rFonts w:ascii="Times New Roman" w:eastAsia="Times New Roman" w:hAnsi="Times New Roman" w:cs="Times New Roman"/>
    </w:rPr>
  </w:style>
  <w:style w:type="paragraph" w:styleId="BodyTextIndent2">
    <w:name w:val="Body Text Indent 2"/>
    <w:basedOn w:val="Normal"/>
    <w:link w:val="BodyTextIndent2Char"/>
    <w:rsid w:val="00F33085"/>
    <w:pPr>
      <w:ind w:left="720"/>
    </w:pPr>
  </w:style>
  <w:style w:type="character" w:customStyle="1" w:styleId="BodyTextIndent2Char">
    <w:name w:val="Body Text Indent 2 Char"/>
    <w:basedOn w:val="DefaultParagraphFont"/>
    <w:link w:val="BodyTextIndent2"/>
    <w:rsid w:val="00F33085"/>
    <w:rPr>
      <w:rFonts w:ascii="Times New Roman" w:eastAsia="Times New Roman" w:hAnsi="Times New Roman" w:cs="Times New Roman"/>
    </w:rPr>
  </w:style>
  <w:style w:type="paragraph" w:styleId="BodyTextIndent3">
    <w:name w:val="Body Text Indent 3"/>
    <w:basedOn w:val="Normal"/>
    <w:link w:val="BodyTextIndent3Char"/>
    <w:rsid w:val="00F33085"/>
    <w:pPr>
      <w:ind w:firstLine="720"/>
    </w:pPr>
  </w:style>
  <w:style w:type="character" w:customStyle="1" w:styleId="BodyTextIndent3Char">
    <w:name w:val="Body Text Indent 3 Char"/>
    <w:basedOn w:val="DefaultParagraphFont"/>
    <w:link w:val="BodyTextIndent3"/>
    <w:rsid w:val="00F330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3224">
      <w:bodyDiv w:val="1"/>
      <w:marLeft w:val="0"/>
      <w:marRight w:val="0"/>
      <w:marTop w:val="0"/>
      <w:marBottom w:val="0"/>
      <w:divBdr>
        <w:top w:val="none" w:sz="0" w:space="0" w:color="auto"/>
        <w:left w:val="none" w:sz="0" w:space="0" w:color="auto"/>
        <w:bottom w:val="none" w:sz="0" w:space="0" w:color="auto"/>
        <w:right w:val="none" w:sz="0" w:space="0" w:color="auto"/>
      </w:divBdr>
      <w:divsChild>
        <w:div w:id="1500851010">
          <w:marLeft w:val="0"/>
          <w:marRight w:val="0"/>
          <w:marTop w:val="0"/>
          <w:marBottom w:val="0"/>
          <w:divBdr>
            <w:top w:val="none" w:sz="0" w:space="0" w:color="auto"/>
            <w:left w:val="none" w:sz="0" w:space="0" w:color="auto"/>
            <w:bottom w:val="none" w:sz="0" w:space="0" w:color="auto"/>
            <w:right w:val="none" w:sz="0" w:space="0" w:color="auto"/>
          </w:divBdr>
          <w:divsChild>
            <w:div w:id="211188513">
              <w:marLeft w:val="0"/>
              <w:marRight w:val="0"/>
              <w:marTop w:val="0"/>
              <w:marBottom w:val="0"/>
              <w:divBdr>
                <w:top w:val="none" w:sz="0" w:space="0" w:color="auto"/>
                <w:left w:val="none" w:sz="0" w:space="0" w:color="auto"/>
                <w:bottom w:val="none" w:sz="0" w:space="0" w:color="auto"/>
                <w:right w:val="none" w:sz="0" w:space="0" w:color="auto"/>
              </w:divBdr>
              <w:divsChild>
                <w:div w:id="19014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4783">
      <w:bodyDiv w:val="1"/>
      <w:marLeft w:val="0"/>
      <w:marRight w:val="0"/>
      <w:marTop w:val="0"/>
      <w:marBottom w:val="0"/>
      <w:divBdr>
        <w:top w:val="none" w:sz="0" w:space="0" w:color="auto"/>
        <w:left w:val="none" w:sz="0" w:space="0" w:color="auto"/>
        <w:bottom w:val="none" w:sz="0" w:space="0" w:color="auto"/>
        <w:right w:val="none" w:sz="0" w:space="0" w:color="auto"/>
      </w:divBdr>
      <w:divsChild>
        <w:div w:id="73208984">
          <w:marLeft w:val="0"/>
          <w:marRight w:val="0"/>
          <w:marTop w:val="0"/>
          <w:marBottom w:val="0"/>
          <w:divBdr>
            <w:top w:val="none" w:sz="0" w:space="0" w:color="auto"/>
            <w:left w:val="none" w:sz="0" w:space="0" w:color="auto"/>
            <w:bottom w:val="none" w:sz="0" w:space="0" w:color="auto"/>
            <w:right w:val="none" w:sz="0" w:space="0" w:color="auto"/>
          </w:divBdr>
          <w:divsChild>
            <w:div w:id="212812222">
              <w:marLeft w:val="0"/>
              <w:marRight w:val="0"/>
              <w:marTop w:val="0"/>
              <w:marBottom w:val="0"/>
              <w:divBdr>
                <w:top w:val="none" w:sz="0" w:space="0" w:color="auto"/>
                <w:left w:val="none" w:sz="0" w:space="0" w:color="auto"/>
                <w:bottom w:val="none" w:sz="0" w:space="0" w:color="auto"/>
                <w:right w:val="none" w:sz="0" w:space="0" w:color="auto"/>
              </w:divBdr>
              <w:divsChild>
                <w:div w:id="601646658">
                  <w:marLeft w:val="0"/>
                  <w:marRight w:val="0"/>
                  <w:marTop w:val="0"/>
                  <w:marBottom w:val="0"/>
                  <w:divBdr>
                    <w:top w:val="none" w:sz="0" w:space="0" w:color="auto"/>
                    <w:left w:val="none" w:sz="0" w:space="0" w:color="auto"/>
                    <w:bottom w:val="none" w:sz="0" w:space="0" w:color="auto"/>
                    <w:right w:val="none" w:sz="0" w:space="0" w:color="auto"/>
                  </w:divBdr>
                </w:div>
              </w:divsChild>
            </w:div>
            <w:div w:id="1504856766">
              <w:marLeft w:val="0"/>
              <w:marRight w:val="0"/>
              <w:marTop w:val="0"/>
              <w:marBottom w:val="0"/>
              <w:divBdr>
                <w:top w:val="none" w:sz="0" w:space="0" w:color="auto"/>
                <w:left w:val="none" w:sz="0" w:space="0" w:color="auto"/>
                <w:bottom w:val="none" w:sz="0" w:space="0" w:color="auto"/>
                <w:right w:val="none" w:sz="0" w:space="0" w:color="auto"/>
              </w:divBdr>
              <w:divsChild>
                <w:div w:id="8911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3489">
      <w:bodyDiv w:val="1"/>
      <w:marLeft w:val="0"/>
      <w:marRight w:val="0"/>
      <w:marTop w:val="0"/>
      <w:marBottom w:val="0"/>
      <w:divBdr>
        <w:top w:val="none" w:sz="0" w:space="0" w:color="auto"/>
        <w:left w:val="none" w:sz="0" w:space="0" w:color="auto"/>
        <w:bottom w:val="none" w:sz="0" w:space="0" w:color="auto"/>
        <w:right w:val="none" w:sz="0" w:space="0" w:color="auto"/>
      </w:divBdr>
      <w:divsChild>
        <w:div w:id="1766147311">
          <w:marLeft w:val="0"/>
          <w:marRight w:val="0"/>
          <w:marTop w:val="0"/>
          <w:marBottom w:val="0"/>
          <w:divBdr>
            <w:top w:val="none" w:sz="0" w:space="0" w:color="auto"/>
            <w:left w:val="none" w:sz="0" w:space="0" w:color="auto"/>
            <w:bottom w:val="none" w:sz="0" w:space="0" w:color="auto"/>
            <w:right w:val="none" w:sz="0" w:space="0" w:color="auto"/>
          </w:divBdr>
          <w:divsChild>
            <w:div w:id="1046181599">
              <w:marLeft w:val="0"/>
              <w:marRight w:val="0"/>
              <w:marTop w:val="0"/>
              <w:marBottom w:val="0"/>
              <w:divBdr>
                <w:top w:val="none" w:sz="0" w:space="0" w:color="auto"/>
                <w:left w:val="none" w:sz="0" w:space="0" w:color="auto"/>
                <w:bottom w:val="none" w:sz="0" w:space="0" w:color="auto"/>
                <w:right w:val="none" w:sz="0" w:space="0" w:color="auto"/>
              </w:divBdr>
              <w:divsChild>
                <w:div w:id="1363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4404">
      <w:bodyDiv w:val="1"/>
      <w:marLeft w:val="0"/>
      <w:marRight w:val="0"/>
      <w:marTop w:val="0"/>
      <w:marBottom w:val="0"/>
      <w:divBdr>
        <w:top w:val="none" w:sz="0" w:space="0" w:color="auto"/>
        <w:left w:val="none" w:sz="0" w:space="0" w:color="auto"/>
        <w:bottom w:val="none" w:sz="0" w:space="0" w:color="auto"/>
        <w:right w:val="none" w:sz="0" w:space="0" w:color="auto"/>
      </w:divBdr>
      <w:divsChild>
        <w:div w:id="613370159">
          <w:marLeft w:val="0"/>
          <w:marRight w:val="0"/>
          <w:marTop w:val="0"/>
          <w:marBottom w:val="0"/>
          <w:divBdr>
            <w:top w:val="none" w:sz="0" w:space="0" w:color="auto"/>
            <w:left w:val="none" w:sz="0" w:space="0" w:color="auto"/>
            <w:bottom w:val="none" w:sz="0" w:space="0" w:color="auto"/>
            <w:right w:val="none" w:sz="0" w:space="0" w:color="auto"/>
          </w:divBdr>
          <w:divsChild>
            <w:div w:id="1996687498">
              <w:marLeft w:val="0"/>
              <w:marRight w:val="0"/>
              <w:marTop w:val="0"/>
              <w:marBottom w:val="0"/>
              <w:divBdr>
                <w:top w:val="none" w:sz="0" w:space="0" w:color="auto"/>
                <w:left w:val="none" w:sz="0" w:space="0" w:color="auto"/>
                <w:bottom w:val="none" w:sz="0" w:space="0" w:color="auto"/>
                <w:right w:val="none" w:sz="0" w:space="0" w:color="auto"/>
              </w:divBdr>
              <w:divsChild>
                <w:div w:id="14554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65">
      <w:bodyDiv w:val="1"/>
      <w:marLeft w:val="0"/>
      <w:marRight w:val="0"/>
      <w:marTop w:val="0"/>
      <w:marBottom w:val="0"/>
      <w:divBdr>
        <w:top w:val="none" w:sz="0" w:space="0" w:color="auto"/>
        <w:left w:val="none" w:sz="0" w:space="0" w:color="auto"/>
        <w:bottom w:val="none" w:sz="0" w:space="0" w:color="auto"/>
        <w:right w:val="none" w:sz="0" w:space="0" w:color="auto"/>
      </w:divBdr>
      <w:divsChild>
        <w:div w:id="805004050">
          <w:marLeft w:val="0"/>
          <w:marRight w:val="0"/>
          <w:marTop w:val="0"/>
          <w:marBottom w:val="0"/>
          <w:divBdr>
            <w:top w:val="none" w:sz="0" w:space="0" w:color="auto"/>
            <w:left w:val="none" w:sz="0" w:space="0" w:color="auto"/>
            <w:bottom w:val="none" w:sz="0" w:space="0" w:color="auto"/>
            <w:right w:val="none" w:sz="0" w:space="0" w:color="auto"/>
          </w:divBdr>
        </w:div>
        <w:div w:id="989211726">
          <w:marLeft w:val="0"/>
          <w:marRight w:val="0"/>
          <w:marTop w:val="0"/>
          <w:marBottom w:val="0"/>
          <w:divBdr>
            <w:top w:val="none" w:sz="0" w:space="0" w:color="auto"/>
            <w:left w:val="none" w:sz="0" w:space="0" w:color="auto"/>
            <w:bottom w:val="none" w:sz="0" w:space="0" w:color="auto"/>
            <w:right w:val="none" w:sz="0" w:space="0" w:color="auto"/>
          </w:divBdr>
        </w:div>
        <w:div w:id="1189445082">
          <w:marLeft w:val="0"/>
          <w:marRight w:val="0"/>
          <w:marTop w:val="0"/>
          <w:marBottom w:val="0"/>
          <w:divBdr>
            <w:top w:val="none" w:sz="0" w:space="0" w:color="auto"/>
            <w:left w:val="none" w:sz="0" w:space="0" w:color="auto"/>
            <w:bottom w:val="none" w:sz="0" w:space="0" w:color="auto"/>
            <w:right w:val="none" w:sz="0" w:space="0" w:color="auto"/>
          </w:divBdr>
        </w:div>
        <w:div w:id="1362702422">
          <w:marLeft w:val="0"/>
          <w:marRight w:val="0"/>
          <w:marTop w:val="0"/>
          <w:marBottom w:val="0"/>
          <w:divBdr>
            <w:top w:val="none" w:sz="0" w:space="0" w:color="auto"/>
            <w:left w:val="none" w:sz="0" w:space="0" w:color="auto"/>
            <w:bottom w:val="none" w:sz="0" w:space="0" w:color="auto"/>
            <w:right w:val="none" w:sz="0" w:space="0" w:color="auto"/>
          </w:divBdr>
        </w:div>
        <w:div w:id="1714113103">
          <w:marLeft w:val="0"/>
          <w:marRight w:val="0"/>
          <w:marTop w:val="0"/>
          <w:marBottom w:val="0"/>
          <w:divBdr>
            <w:top w:val="none" w:sz="0" w:space="0" w:color="auto"/>
            <w:left w:val="none" w:sz="0" w:space="0" w:color="auto"/>
            <w:bottom w:val="none" w:sz="0" w:space="0" w:color="auto"/>
            <w:right w:val="none" w:sz="0" w:space="0" w:color="auto"/>
          </w:divBdr>
        </w:div>
      </w:divsChild>
    </w:div>
    <w:div w:id="1045176063">
      <w:bodyDiv w:val="1"/>
      <w:marLeft w:val="0"/>
      <w:marRight w:val="0"/>
      <w:marTop w:val="0"/>
      <w:marBottom w:val="0"/>
      <w:divBdr>
        <w:top w:val="none" w:sz="0" w:space="0" w:color="auto"/>
        <w:left w:val="none" w:sz="0" w:space="0" w:color="auto"/>
        <w:bottom w:val="none" w:sz="0" w:space="0" w:color="auto"/>
        <w:right w:val="none" w:sz="0" w:space="0" w:color="auto"/>
      </w:divBdr>
      <w:divsChild>
        <w:div w:id="157771238">
          <w:marLeft w:val="0"/>
          <w:marRight w:val="0"/>
          <w:marTop w:val="0"/>
          <w:marBottom w:val="0"/>
          <w:divBdr>
            <w:top w:val="none" w:sz="0" w:space="0" w:color="auto"/>
            <w:left w:val="none" w:sz="0" w:space="0" w:color="auto"/>
            <w:bottom w:val="none" w:sz="0" w:space="0" w:color="auto"/>
            <w:right w:val="none" w:sz="0" w:space="0" w:color="auto"/>
          </w:divBdr>
          <w:divsChild>
            <w:div w:id="1462111920">
              <w:marLeft w:val="0"/>
              <w:marRight w:val="0"/>
              <w:marTop w:val="0"/>
              <w:marBottom w:val="0"/>
              <w:divBdr>
                <w:top w:val="none" w:sz="0" w:space="0" w:color="auto"/>
                <w:left w:val="none" w:sz="0" w:space="0" w:color="auto"/>
                <w:bottom w:val="none" w:sz="0" w:space="0" w:color="auto"/>
                <w:right w:val="none" w:sz="0" w:space="0" w:color="auto"/>
              </w:divBdr>
              <w:divsChild>
                <w:div w:id="866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15471">
      <w:bodyDiv w:val="1"/>
      <w:marLeft w:val="0"/>
      <w:marRight w:val="0"/>
      <w:marTop w:val="0"/>
      <w:marBottom w:val="0"/>
      <w:divBdr>
        <w:top w:val="none" w:sz="0" w:space="0" w:color="auto"/>
        <w:left w:val="none" w:sz="0" w:space="0" w:color="auto"/>
        <w:bottom w:val="none" w:sz="0" w:space="0" w:color="auto"/>
        <w:right w:val="none" w:sz="0" w:space="0" w:color="auto"/>
      </w:divBdr>
    </w:div>
    <w:div w:id="1204714835">
      <w:bodyDiv w:val="1"/>
      <w:marLeft w:val="0"/>
      <w:marRight w:val="0"/>
      <w:marTop w:val="0"/>
      <w:marBottom w:val="0"/>
      <w:divBdr>
        <w:top w:val="none" w:sz="0" w:space="0" w:color="auto"/>
        <w:left w:val="none" w:sz="0" w:space="0" w:color="auto"/>
        <w:bottom w:val="none" w:sz="0" w:space="0" w:color="auto"/>
        <w:right w:val="none" w:sz="0" w:space="0" w:color="auto"/>
      </w:divBdr>
      <w:divsChild>
        <w:div w:id="450705792">
          <w:marLeft w:val="0"/>
          <w:marRight w:val="0"/>
          <w:marTop w:val="0"/>
          <w:marBottom w:val="0"/>
          <w:divBdr>
            <w:top w:val="none" w:sz="0" w:space="0" w:color="auto"/>
            <w:left w:val="none" w:sz="0" w:space="0" w:color="auto"/>
            <w:bottom w:val="none" w:sz="0" w:space="0" w:color="auto"/>
            <w:right w:val="none" w:sz="0" w:space="0" w:color="auto"/>
          </w:divBdr>
          <w:divsChild>
            <w:div w:id="115683419">
              <w:marLeft w:val="0"/>
              <w:marRight w:val="0"/>
              <w:marTop w:val="0"/>
              <w:marBottom w:val="0"/>
              <w:divBdr>
                <w:top w:val="none" w:sz="0" w:space="0" w:color="auto"/>
                <w:left w:val="none" w:sz="0" w:space="0" w:color="auto"/>
                <w:bottom w:val="none" w:sz="0" w:space="0" w:color="auto"/>
                <w:right w:val="none" w:sz="0" w:space="0" w:color="auto"/>
              </w:divBdr>
              <w:divsChild>
                <w:div w:id="10883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4606">
          <w:marLeft w:val="0"/>
          <w:marRight w:val="0"/>
          <w:marTop w:val="0"/>
          <w:marBottom w:val="0"/>
          <w:divBdr>
            <w:top w:val="none" w:sz="0" w:space="0" w:color="auto"/>
            <w:left w:val="none" w:sz="0" w:space="0" w:color="auto"/>
            <w:bottom w:val="none" w:sz="0" w:space="0" w:color="auto"/>
            <w:right w:val="none" w:sz="0" w:space="0" w:color="auto"/>
          </w:divBdr>
          <w:divsChild>
            <w:div w:id="241912775">
              <w:marLeft w:val="0"/>
              <w:marRight w:val="0"/>
              <w:marTop w:val="0"/>
              <w:marBottom w:val="0"/>
              <w:divBdr>
                <w:top w:val="none" w:sz="0" w:space="0" w:color="auto"/>
                <w:left w:val="none" w:sz="0" w:space="0" w:color="auto"/>
                <w:bottom w:val="none" w:sz="0" w:space="0" w:color="auto"/>
                <w:right w:val="none" w:sz="0" w:space="0" w:color="auto"/>
              </w:divBdr>
              <w:divsChild>
                <w:div w:id="20043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7930">
          <w:marLeft w:val="0"/>
          <w:marRight w:val="0"/>
          <w:marTop w:val="0"/>
          <w:marBottom w:val="0"/>
          <w:divBdr>
            <w:top w:val="none" w:sz="0" w:space="0" w:color="auto"/>
            <w:left w:val="none" w:sz="0" w:space="0" w:color="auto"/>
            <w:bottom w:val="none" w:sz="0" w:space="0" w:color="auto"/>
            <w:right w:val="none" w:sz="0" w:space="0" w:color="auto"/>
          </w:divBdr>
          <w:divsChild>
            <w:div w:id="625964179">
              <w:marLeft w:val="0"/>
              <w:marRight w:val="0"/>
              <w:marTop w:val="0"/>
              <w:marBottom w:val="0"/>
              <w:divBdr>
                <w:top w:val="none" w:sz="0" w:space="0" w:color="auto"/>
                <w:left w:val="none" w:sz="0" w:space="0" w:color="auto"/>
                <w:bottom w:val="none" w:sz="0" w:space="0" w:color="auto"/>
                <w:right w:val="none" w:sz="0" w:space="0" w:color="auto"/>
              </w:divBdr>
              <w:divsChild>
                <w:div w:id="1877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0824">
          <w:marLeft w:val="0"/>
          <w:marRight w:val="0"/>
          <w:marTop w:val="0"/>
          <w:marBottom w:val="0"/>
          <w:divBdr>
            <w:top w:val="none" w:sz="0" w:space="0" w:color="auto"/>
            <w:left w:val="none" w:sz="0" w:space="0" w:color="auto"/>
            <w:bottom w:val="none" w:sz="0" w:space="0" w:color="auto"/>
            <w:right w:val="none" w:sz="0" w:space="0" w:color="auto"/>
          </w:divBdr>
          <w:divsChild>
            <w:div w:id="375472778">
              <w:marLeft w:val="0"/>
              <w:marRight w:val="0"/>
              <w:marTop w:val="0"/>
              <w:marBottom w:val="0"/>
              <w:divBdr>
                <w:top w:val="none" w:sz="0" w:space="0" w:color="auto"/>
                <w:left w:val="none" w:sz="0" w:space="0" w:color="auto"/>
                <w:bottom w:val="none" w:sz="0" w:space="0" w:color="auto"/>
                <w:right w:val="none" w:sz="0" w:space="0" w:color="auto"/>
              </w:divBdr>
              <w:divsChild>
                <w:div w:id="1588996560">
                  <w:marLeft w:val="0"/>
                  <w:marRight w:val="0"/>
                  <w:marTop w:val="0"/>
                  <w:marBottom w:val="0"/>
                  <w:divBdr>
                    <w:top w:val="none" w:sz="0" w:space="0" w:color="auto"/>
                    <w:left w:val="none" w:sz="0" w:space="0" w:color="auto"/>
                    <w:bottom w:val="none" w:sz="0" w:space="0" w:color="auto"/>
                    <w:right w:val="none" w:sz="0" w:space="0" w:color="auto"/>
                  </w:divBdr>
                </w:div>
                <w:div w:id="1937783511">
                  <w:marLeft w:val="0"/>
                  <w:marRight w:val="0"/>
                  <w:marTop w:val="0"/>
                  <w:marBottom w:val="0"/>
                  <w:divBdr>
                    <w:top w:val="none" w:sz="0" w:space="0" w:color="auto"/>
                    <w:left w:val="none" w:sz="0" w:space="0" w:color="auto"/>
                    <w:bottom w:val="none" w:sz="0" w:space="0" w:color="auto"/>
                    <w:right w:val="none" w:sz="0" w:space="0" w:color="auto"/>
                  </w:divBdr>
                </w:div>
              </w:divsChild>
            </w:div>
            <w:div w:id="582684954">
              <w:marLeft w:val="0"/>
              <w:marRight w:val="0"/>
              <w:marTop w:val="0"/>
              <w:marBottom w:val="0"/>
              <w:divBdr>
                <w:top w:val="none" w:sz="0" w:space="0" w:color="auto"/>
                <w:left w:val="none" w:sz="0" w:space="0" w:color="auto"/>
                <w:bottom w:val="none" w:sz="0" w:space="0" w:color="auto"/>
                <w:right w:val="none" w:sz="0" w:space="0" w:color="auto"/>
              </w:divBdr>
              <w:divsChild>
                <w:div w:id="922102411">
                  <w:marLeft w:val="0"/>
                  <w:marRight w:val="0"/>
                  <w:marTop w:val="0"/>
                  <w:marBottom w:val="0"/>
                  <w:divBdr>
                    <w:top w:val="none" w:sz="0" w:space="0" w:color="auto"/>
                    <w:left w:val="none" w:sz="0" w:space="0" w:color="auto"/>
                    <w:bottom w:val="none" w:sz="0" w:space="0" w:color="auto"/>
                    <w:right w:val="none" w:sz="0" w:space="0" w:color="auto"/>
                  </w:divBdr>
                </w:div>
              </w:divsChild>
            </w:div>
            <w:div w:id="1938252031">
              <w:marLeft w:val="0"/>
              <w:marRight w:val="0"/>
              <w:marTop w:val="0"/>
              <w:marBottom w:val="0"/>
              <w:divBdr>
                <w:top w:val="none" w:sz="0" w:space="0" w:color="auto"/>
                <w:left w:val="none" w:sz="0" w:space="0" w:color="auto"/>
                <w:bottom w:val="none" w:sz="0" w:space="0" w:color="auto"/>
                <w:right w:val="none" w:sz="0" w:space="0" w:color="auto"/>
              </w:divBdr>
              <w:divsChild>
                <w:div w:id="1826507424">
                  <w:marLeft w:val="0"/>
                  <w:marRight w:val="0"/>
                  <w:marTop w:val="0"/>
                  <w:marBottom w:val="0"/>
                  <w:divBdr>
                    <w:top w:val="none" w:sz="0" w:space="0" w:color="auto"/>
                    <w:left w:val="none" w:sz="0" w:space="0" w:color="auto"/>
                    <w:bottom w:val="none" w:sz="0" w:space="0" w:color="auto"/>
                    <w:right w:val="none" w:sz="0" w:space="0" w:color="auto"/>
                  </w:divBdr>
                </w:div>
              </w:divsChild>
            </w:div>
            <w:div w:id="1989819836">
              <w:marLeft w:val="0"/>
              <w:marRight w:val="0"/>
              <w:marTop w:val="0"/>
              <w:marBottom w:val="0"/>
              <w:divBdr>
                <w:top w:val="none" w:sz="0" w:space="0" w:color="auto"/>
                <w:left w:val="none" w:sz="0" w:space="0" w:color="auto"/>
                <w:bottom w:val="none" w:sz="0" w:space="0" w:color="auto"/>
                <w:right w:val="none" w:sz="0" w:space="0" w:color="auto"/>
              </w:divBdr>
              <w:divsChild>
                <w:div w:id="807018955">
                  <w:marLeft w:val="0"/>
                  <w:marRight w:val="0"/>
                  <w:marTop w:val="0"/>
                  <w:marBottom w:val="0"/>
                  <w:divBdr>
                    <w:top w:val="none" w:sz="0" w:space="0" w:color="auto"/>
                    <w:left w:val="none" w:sz="0" w:space="0" w:color="auto"/>
                    <w:bottom w:val="none" w:sz="0" w:space="0" w:color="auto"/>
                    <w:right w:val="none" w:sz="0" w:space="0" w:color="auto"/>
                  </w:divBdr>
                </w:div>
              </w:divsChild>
            </w:div>
            <w:div w:id="2047489327">
              <w:marLeft w:val="0"/>
              <w:marRight w:val="0"/>
              <w:marTop w:val="0"/>
              <w:marBottom w:val="0"/>
              <w:divBdr>
                <w:top w:val="none" w:sz="0" w:space="0" w:color="auto"/>
                <w:left w:val="none" w:sz="0" w:space="0" w:color="auto"/>
                <w:bottom w:val="none" w:sz="0" w:space="0" w:color="auto"/>
                <w:right w:val="none" w:sz="0" w:space="0" w:color="auto"/>
              </w:divBdr>
              <w:divsChild>
                <w:div w:id="757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59465">
      <w:bodyDiv w:val="1"/>
      <w:marLeft w:val="0"/>
      <w:marRight w:val="0"/>
      <w:marTop w:val="0"/>
      <w:marBottom w:val="0"/>
      <w:divBdr>
        <w:top w:val="none" w:sz="0" w:space="0" w:color="auto"/>
        <w:left w:val="none" w:sz="0" w:space="0" w:color="auto"/>
        <w:bottom w:val="none" w:sz="0" w:space="0" w:color="auto"/>
        <w:right w:val="none" w:sz="0" w:space="0" w:color="auto"/>
      </w:divBdr>
      <w:divsChild>
        <w:div w:id="261035572">
          <w:marLeft w:val="0"/>
          <w:marRight w:val="0"/>
          <w:marTop w:val="0"/>
          <w:marBottom w:val="0"/>
          <w:divBdr>
            <w:top w:val="none" w:sz="0" w:space="0" w:color="auto"/>
            <w:left w:val="none" w:sz="0" w:space="0" w:color="auto"/>
            <w:bottom w:val="none" w:sz="0" w:space="0" w:color="auto"/>
            <w:right w:val="none" w:sz="0" w:space="0" w:color="auto"/>
          </w:divBdr>
        </w:div>
        <w:div w:id="1752311262">
          <w:marLeft w:val="0"/>
          <w:marRight w:val="0"/>
          <w:marTop w:val="0"/>
          <w:marBottom w:val="0"/>
          <w:divBdr>
            <w:top w:val="none" w:sz="0" w:space="0" w:color="auto"/>
            <w:left w:val="none" w:sz="0" w:space="0" w:color="auto"/>
            <w:bottom w:val="none" w:sz="0" w:space="0" w:color="auto"/>
            <w:right w:val="none" w:sz="0" w:space="0" w:color="auto"/>
          </w:divBdr>
        </w:div>
      </w:divsChild>
    </w:div>
    <w:div w:id="1477600496">
      <w:bodyDiv w:val="1"/>
      <w:marLeft w:val="0"/>
      <w:marRight w:val="0"/>
      <w:marTop w:val="0"/>
      <w:marBottom w:val="0"/>
      <w:divBdr>
        <w:top w:val="none" w:sz="0" w:space="0" w:color="auto"/>
        <w:left w:val="none" w:sz="0" w:space="0" w:color="auto"/>
        <w:bottom w:val="none" w:sz="0" w:space="0" w:color="auto"/>
        <w:right w:val="none" w:sz="0" w:space="0" w:color="auto"/>
      </w:divBdr>
      <w:divsChild>
        <w:div w:id="1006634897">
          <w:marLeft w:val="0"/>
          <w:marRight w:val="0"/>
          <w:marTop w:val="0"/>
          <w:marBottom w:val="0"/>
          <w:divBdr>
            <w:top w:val="none" w:sz="0" w:space="0" w:color="auto"/>
            <w:left w:val="none" w:sz="0" w:space="0" w:color="auto"/>
            <w:bottom w:val="none" w:sz="0" w:space="0" w:color="auto"/>
            <w:right w:val="none" w:sz="0" w:space="0" w:color="auto"/>
          </w:divBdr>
          <w:divsChild>
            <w:div w:id="507795237">
              <w:marLeft w:val="0"/>
              <w:marRight w:val="0"/>
              <w:marTop w:val="0"/>
              <w:marBottom w:val="0"/>
              <w:divBdr>
                <w:top w:val="none" w:sz="0" w:space="0" w:color="auto"/>
                <w:left w:val="none" w:sz="0" w:space="0" w:color="auto"/>
                <w:bottom w:val="none" w:sz="0" w:space="0" w:color="auto"/>
                <w:right w:val="none" w:sz="0" w:space="0" w:color="auto"/>
              </w:divBdr>
              <w:divsChild>
                <w:div w:id="20581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6246">
      <w:bodyDiv w:val="1"/>
      <w:marLeft w:val="0"/>
      <w:marRight w:val="0"/>
      <w:marTop w:val="0"/>
      <w:marBottom w:val="0"/>
      <w:divBdr>
        <w:top w:val="none" w:sz="0" w:space="0" w:color="auto"/>
        <w:left w:val="none" w:sz="0" w:space="0" w:color="auto"/>
        <w:bottom w:val="none" w:sz="0" w:space="0" w:color="auto"/>
        <w:right w:val="none" w:sz="0" w:space="0" w:color="auto"/>
      </w:divBdr>
      <w:divsChild>
        <w:div w:id="434516831">
          <w:marLeft w:val="0"/>
          <w:marRight w:val="0"/>
          <w:marTop w:val="0"/>
          <w:marBottom w:val="0"/>
          <w:divBdr>
            <w:top w:val="none" w:sz="0" w:space="0" w:color="auto"/>
            <w:left w:val="none" w:sz="0" w:space="0" w:color="auto"/>
            <w:bottom w:val="none" w:sz="0" w:space="0" w:color="auto"/>
            <w:right w:val="none" w:sz="0" w:space="0" w:color="auto"/>
          </w:divBdr>
        </w:div>
        <w:div w:id="838468003">
          <w:marLeft w:val="0"/>
          <w:marRight w:val="0"/>
          <w:marTop w:val="0"/>
          <w:marBottom w:val="0"/>
          <w:divBdr>
            <w:top w:val="none" w:sz="0" w:space="0" w:color="auto"/>
            <w:left w:val="none" w:sz="0" w:space="0" w:color="auto"/>
            <w:bottom w:val="none" w:sz="0" w:space="0" w:color="auto"/>
            <w:right w:val="none" w:sz="0" w:space="0" w:color="auto"/>
          </w:divBdr>
        </w:div>
        <w:div w:id="1269504036">
          <w:marLeft w:val="0"/>
          <w:marRight w:val="0"/>
          <w:marTop w:val="0"/>
          <w:marBottom w:val="0"/>
          <w:divBdr>
            <w:top w:val="none" w:sz="0" w:space="0" w:color="auto"/>
            <w:left w:val="none" w:sz="0" w:space="0" w:color="auto"/>
            <w:bottom w:val="none" w:sz="0" w:space="0" w:color="auto"/>
            <w:right w:val="none" w:sz="0" w:space="0" w:color="auto"/>
          </w:divBdr>
        </w:div>
        <w:div w:id="1384594225">
          <w:marLeft w:val="0"/>
          <w:marRight w:val="0"/>
          <w:marTop w:val="0"/>
          <w:marBottom w:val="0"/>
          <w:divBdr>
            <w:top w:val="none" w:sz="0" w:space="0" w:color="auto"/>
            <w:left w:val="none" w:sz="0" w:space="0" w:color="auto"/>
            <w:bottom w:val="none" w:sz="0" w:space="0" w:color="auto"/>
            <w:right w:val="none" w:sz="0" w:space="0" w:color="auto"/>
          </w:divBdr>
        </w:div>
        <w:div w:id="2121795973">
          <w:marLeft w:val="0"/>
          <w:marRight w:val="0"/>
          <w:marTop w:val="0"/>
          <w:marBottom w:val="0"/>
          <w:divBdr>
            <w:top w:val="none" w:sz="0" w:space="0" w:color="auto"/>
            <w:left w:val="none" w:sz="0" w:space="0" w:color="auto"/>
            <w:bottom w:val="none" w:sz="0" w:space="0" w:color="auto"/>
            <w:right w:val="none" w:sz="0" w:space="0" w:color="auto"/>
          </w:divBdr>
        </w:div>
      </w:divsChild>
    </w:div>
    <w:div w:id="1690522777">
      <w:bodyDiv w:val="1"/>
      <w:marLeft w:val="0"/>
      <w:marRight w:val="0"/>
      <w:marTop w:val="0"/>
      <w:marBottom w:val="0"/>
      <w:divBdr>
        <w:top w:val="none" w:sz="0" w:space="0" w:color="auto"/>
        <w:left w:val="none" w:sz="0" w:space="0" w:color="auto"/>
        <w:bottom w:val="none" w:sz="0" w:space="0" w:color="auto"/>
        <w:right w:val="none" w:sz="0" w:space="0" w:color="auto"/>
      </w:divBdr>
      <w:divsChild>
        <w:div w:id="1693798208">
          <w:marLeft w:val="0"/>
          <w:marRight w:val="0"/>
          <w:marTop w:val="0"/>
          <w:marBottom w:val="0"/>
          <w:divBdr>
            <w:top w:val="none" w:sz="0" w:space="0" w:color="auto"/>
            <w:left w:val="none" w:sz="0" w:space="0" w:color="auto"/>
            <w:bottom w:val="none" w:sz="0" w:space="0" w:color="auto"/>
            <w:right w:val="none" w:sz="0" w:space="0" w:color="auto"/>
          </w:divBdr>
        </w:div>
        <w:div w:id="2040275392">
          <w:marLeft w:val="0"/>
          <w:marRight w:val="0"/>
          <w:marTop w:val="0"/>
          <w:marBottom w:val="0"/>
          <w:divBdr>
            <w:top w:val="none" w:sz="0" w:space="0" w:color="auto"/>
            <w:left w:val="none" w:sz="0" w:space="0" w:color="auto"/>
            <w:bottom w:val="none" w:sz="0" w:space="0" w:color="auto"/>
            <w:right w:val="none" w:sz="0" w:space="0" w:color="auto"/>
          </w:divBdr>
        </w:div>
      </w:divsChild>
    </w:div>
    <w:div w:id="1849564160">
      <w:bodyDiv w:val="1"/>
      <w:marLeft w:val="0"/>
      <w:marRight w:val="0"/>
      <w:marTop w:val="0"/>
      <w:marBottom w:val="0"/>
      <w:divBdr>
        <w:top w:val="none" w:sz="0" w:space="0" w:color="auto"/>
        <w:left w:val="none" w:sz="0" w:space="0" w:color="auto"/>
        <w:bottom w:val="none" w:sz="0" w:space="0" w:color="auto"/>
        <w:right w:val="none" w:sz="0" w:space="0" w:color="auto"/>
      </w:divBdr>
      <w:divsChild>
        <w:div w:id="1739009921">
          <w:marLeft w:val="0"/>
          <w:marRight w:val="0"/>
          <w:marTop w:val="0"/>
          <w:marBottom w:val="0"/>
          <w:divBdr>
            <w:top w:val="none" w:sz="0" w:space="0" w:color="auto"/>
            <w:left w:val="none" w:sz="0" w:space="0" w:color="auto"/>
            <w:bottom w:val="none" w:sz="0" w:space="0" w:color="auto"/>
            <w:right w:val="none" w:sz="0" w:space="0" w:color="auto"/>
          </w:divBdr>
          <w:divsChild>
            <w:div w:id="1246694850">
              <w:marLeft w:val="0"/>
              <w:marRight w:val="0"/>
              <w:marTop w:val="0"/>
              <w:marBottom w:val="0"/>
              <w:divBdr>
                <w:top w:val="none" w:sz="0" w:space="0" w:color="auto"/>
                <w:left w:val="none" w:sz="0" w:space="0" w:color="auto"/>
                <w:bottom w:val="none" w:sz="0" w:space="0" w:color="auto"/>
                <w:right w:val="none" w:sz="0" w:space="0" w:color="auto"/>
              </w:divBdr>
              <w:divsChild>
                <w:div w:id="2858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1835">
      <w:bodyDiv w:val="1"/>
      <w:marLeft w:val="0"/>
      <w:marRight w:val="0"/>
      <w:marTop w:val="0"/>
      <w:marBottom w:val="0"/>
      <w:divBdr>
        <w:top w:val="none" w:sz="0" w:space="0" w:color="auto"/>
        <w:left w:val="none" w:sz="0" w:space="0" w:color="auto"/>
        <w:bottom w:val="none" w:sz="0" w:space="0" w:color="auto"/>
        <w:right w:val="none" w:sz="0" w:space="0" w:color="auto"/>
      </w:divBdr>
      <w:divsChild>
        <w:div w:id="1668752750">
          <w:marLeft w:val="0"/>
          <w:marRight w:val="0"/>
          <w:marTop w:val="0"/>
          <w:marBottom w:val="0"/>
          <w:divBdr>
            <w:top w:val="none" w:sz="0" w:space="0" w:color="auto"/>
            <w:left w:val="none" w:sz="0" w:space="0" w:color="auto"/>
            <w:bottom w:val="none" w:sz="0" w:space="0" w:color="auto"/>
            <w:right w:val="none" w:sz="0" w:space="0" w:color="auto"/>
          </w:divBdr>
          <w:divsChild>
            <w:div w:id="148983639">
              <w:marLeft w:val="0"/>
              <w:marRight w:val="0"/>
              <w:marTop w:val="0"/>
              <w:marBottom w:val="0"/>
              <w:divBdr>
                <w:top w:val="none" w:sz="0" w:space="0" w:color="auto"/>
                <w:left w:val="none" w:sz="0" w:space="0" w:color="auto"/>
                <w:bottom w:val="none" w:sz="0" w:space="0" w:color="auto"/>
                <w:right w:val="none" w:sz="0" w:space="0" w:color="auto"/>
              </w:divBdr>
              <w:divsChild>
                <w:div w:id="900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86598">
      <w:bodyDiv w:val="1"/>
      <w:marLeft w:val="0"/>
      <w:marRight w:val="0"/>
      <w:marTop w:val="0"/>
      <w:marBottom w:val="0"/>
      <w:divBdr>
        <w:top w:val="none" w:sz="0" w:space="0" w:color="auto"/>
        <w:left w:val="none" w:sz="0" w:space="0" w:color="auto"/>
        <w:bottom w:val="none" w:sz="0" w:space="0" w:color="auto"/>
        <w:right w:val="none" w:sz="0" w:space="0" w:color="auto"/>
      </w:divBdr>
      <w:divsChild>
        <w:div w:id="407656054">
          <w:marLeft w:val="0"/>
          <w:marRight w:val="0"/>
          <w:marTop w:val="0"/>
          <w:marBottom w:val="0"/>
          <w:divBdr>
            <w:top w:val="none" w:sz="0" w:space="0" w:color="auto"/>
            <w:left w:val="none" w:sz="0" w:space="0" w:color="auto"/>
            <w:bottom w:val="none" w:sz="0" w:space="0" w:color="auto"/>
            <w:right w:val="none" w:sz="0" w:space="0" w:color="auto"/>
          </w:divBdr>
          <w:divsChild>
            <w:div w:id="506096618">
              <w:marLeft w:val="0"/>
              <w:marRight w:val="0"/>
              <w:marTop w:val="0"/>
              <w:marBottom w:val="0"/>
              <w:divBdr>
                <w:top w:val="none" w:sz="0" w:space="0" w:color="auto"/>
                <w:left w:val="none" w:sz="0" w:space="0" w:color="auto"/>
                <w:bottom w:val="none" w:sz="0" w:space="0" w:color="auto"/>
                <w:right w:val="none" w:sz="0" w:space="0" w:color="auto"/>
              </w:divBdr>
              <w:divsChild>
                <w:div w:id="1503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ustingaines/Library/Group%2520Containers/UBF8T346G9.Office/User%2520Content.localized/Templates.localized/DTG%25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14730F02A339469CAD2404B9F26C9C" ma:contentTypeVersion="15" ma:contentTypeDescription="Create a new document." ma:contentTypeScope="" ma:versionID="a9a6f450aaf9ff9046695b641d097215">
  <xsd:schema xmlns:xsd="http://www.w3.org/2001/XMLSchema" xmlns:xs="http://www.w3.org/2001/XMLSchema" xmlns:p="http://schemas.microsoft.com/office/2006/metadata/properties" xmlns:ns2="482882be-b718-46d3-8b3f-29d499f92a72" xmlns:ns3="dd367643-c892-4d86-8870-23c1736632be" targetNamespace="http://schemas.microsoft.com/office/2006/metadata/properties" ma:root="true" ma:fieldsID="f970cf56f701bf92c9980af4f3dd98c0" ns2:_="" ns3:_="">
    <xsd:import namespace="482882be-b718-46d3-8b3f-29d499f92a72"/>
    <xsd:import namespace="dd367643-c892-4d86-8870-23c173663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882be-b718-46d3-8b3f-29d499f92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83490f-8e7b-4d8f-9099-511ce6a2e0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367643-c892-4d86-8870-23c1736632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5fb9db-a529-4d7c-b5be-35e76708a70a}" ma:internalName="TaxCatchAll" ma:showField="CatchAllData" ma:web="dd367643-c892-4d86-8870-23c1736632b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2882be-b718-46d3-8b3f-29d499f92a72">
      <Terms xmlns="http://schemas.microsoft.com/office/infopath/2007/PartnerControls"/>
    </lcf76f155ced4ddcb4097134ff3c332f>
    <TaxCatchAll xmlns="dd367643-c892-4d86-8870-23c1736632be" xsi:nil="true"/>
  </documentManagement>
</p:properties>
</file>

<file path=customXml/itemProps1.xml><?xml version="1.0" encoding="utf-8"?>
<ds:datastoreItem xmlns:ds="http://schemas.openxmlformats.org/officeDocument/2006/customXml" ds:itemID="{F90B3577-7EF5-B94E-B91F-92715A2E3A56}">
  <ds:schemaRefs>
    <ds:schemaRef ds:uri="http://schemas.openxmlformats.org/officeDocument/2006/bibliography"/>
  </ds:schemaRefs>
</ds:datastoreItem>
</file>

<file path=customXml/itemProps2.xml><?xml version="1.0" encoding="utf-8"?>
<ds:datastoreItem xmlns:ds="http://schemas.openxmlformats.org/officeDocument/2006/customXml" ds:itemID="{9DBE0A91-CDD0-419F-9AEE-0265B84D9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882be-b718-46d3-8b3f-29d499f92a72"/>
    <ds:schemaRef ds:uri="dd367643-c892-4d86-8870-23c173663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82DC9-5069-4D65-A31F-02F7BF8CDA86}">
  <ds:schemaRefs>
    <ds:schemaRef ds:uri="http://schemas.microsoft.com/sharepoint/v3/contenttype/forms"/>
  </ds:schemaRefs>
</ds:datastoreItem>
</file>

<file path=customXml/itemProps4.xml><?xml version="1.0" encoding="utf-8"?>
<ds:datastoreItem xmlns:ds="http://schemas.openxmlformats.org/officeDocument/2006/customXml" ds:itemID="{3BDD59DA-0D7F-4F83-B55B-6142854FEF12}">
  <ds:schemaRefs>
    <ds:schemaRef ds:uri="http://schemas.microsoft.com/office/2006/metadata/properties"/>
    <ds:schemaRef ds:uri="http://schemas.microsoft.com/office/infopath/2007/PartnerControls"/>
    <ds:schemaRef ds:uri="482882be-b718-46d3-8b3f-29d499f92a72"/>
    <ds:schemaRef ds:uri="dd367643-c892-4d86-8870-23c1736632be"/>
  </ds:schemaRefs>
</ds:datastoreItem>
</file>

<file path=docProps/app.xml><?xml version="1.0" encoding="utf-8"?>
<Properties xmlns="http://schemas.openxmlformats.org/officeDocument/2006/extended-properties" xmlns:vt="http://schemas.openxmlformats.org/officeDocument/2006/docPropsVTypes">
  <Template>DTG%20Letterhead.dotx</Template>
  <TotalTime>0</TotalTime>
  <Pages>3</Pages>
  <Words>475</Words>
  <Characters>3224</Characters>
  <Application>Microsoft Office Word</Application>
  <DocSecurity>0</DocSecurity>
  <Lines>78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Francis Juba</cp:lastModifiedBy>
  <cp:revision>3</cp:revision>
  <cp:lastPrinted>2026-01-20T20:27:00Z</cp:lastPrinted>
  <dcterms:created xsi:type="dcterms:W3CDTF">2026-01-20T20:27:00Z</dcterms:created>
  <dcterms:modified xsi:type="dcterms:W3CDTF">2026-01-20T20:28:00Z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0x0101006714730F02A339469CAD2404B9F26C9C</vt:lpwstr>
  </property>
  <property fmtid="{D5CDD505-2E9C-101B-9397-08002B2CF9AE}" pid="3" name="MediaServiceImageTags">
    <vt:lpwstr/>
  </property>
</Properties>
</file>